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B0EC5" w14:textId="20FEF673" w:rsidR="000F752B" w:rsidRPr="00DB4741" w:rsidRDefault="000F752B" w:rsidP="000F752B">
      <w:pPr>
        <w:pStyle w:val="Header"/>
        <w:widowControl w:val="0"/>
        <w:tabs>
          <w:tab w:val="right" w:pos="8280"/>
          <w:tab w:val="right" w:pos="9781"/>
        </w:tabs>
        <w:spacing w:after="0" w:line="276" w:lineRule="auto"/>
        <w:ind w:right="-58"/>
        <w:jc w:val="left"/>
        <w:rPr>
          <w:rFonts w:ascii="Arial" w:hAnsi="Arial" w:cs="Arial"/>
          <w:b/>
          <w:sz w:val="24"/>
          <w:lang w:val="en-US"/>
        </w:rPr>
      </w:pPr>
      <w:bookmarkStart w:id="0" w:name="_GoBack"/>
      <w:bookmarkEnd w:id="0"/>
      <w:r>
        <w:rPr>
          <w:rFonts w:ascii="Arial" w:hAnsi="Arial" w:cs="Arial"/>
          <w:b/>
          <w:sz w:val="24"/>
          <w:lang w:val="en-US"/>
        </w:rPr>
        <w:t>3GPP TSG RAN WG1 #100</w:t>
      </w:r>
      <w:r w:rsidRPr="00DB4741">
        <w:rPr>
          <w:rFonts w:ascii="Arial" w:hAnsi="Arial" w:cs="Arial"/>
          <w:b/>
          <w:sz w:val="24"/>
          <w:lang w:val="en-US"/>
        </w:rPr>
        <w:tab/>
      </w:r>
      <w:r w:rsidRPr="00DB4741">
        <w:rPr>
          <w:rFonts w:ascii="Arial" w:hAnsi="Arial" w:cs="Arial"/>
          <w:b/>
          <w:sz w:val="24"/>
          <w:lang w:val="en-US"/>
        </w:rPr>
        <w:tab/>
      </w:r>
      <w:r w:rsidRPr="00DB4741">
        <w:rPr>
          <w:rFonts w:ascii="Arial" w:hAnsi="Arial" w:cs="Arial"/>
          <w:b/>
          <w:sz w:val="24"/>
          <w:lang w:val="en-US"/>
        </w:rPr>
        <w:tab/>
      </w:r>
      <w:r>
        <w:rPr>
          <w:rFonts w:ascii="PMingLiU" w:eastAsia="PMingLiU" w:hAnsi="PMingLiU" w:cs="Arial" w:hint="eastAsia"/>
          <w:b/>
          <w:sz w:val="24"/>
          <w:lang w:val="en-US" w:eastAsia="zh-TW"/>
        </w:rPr>
        <w:t xml:space="preserve">      </w:t>
      </w:r>
      <w:r>
        <w:rPr>
          <w:rFonts w:ascii="PMingLiU" w:eastAsia="PMingLiU" w:hAnsi="PMingLiU" w:cs="Arial"/>
          <w:b/>
          <w:sz w:val="24"/>
          <w:lang w:val="en-US" w:eastAsia="zh-TW"/>
        </w:rPr>
        <w:t xml:space="preserve">  </w:t>
      </w:r>
      <w:r>
        <w:rPr>
          <w:rFonts w:ascii="Arial" w:hAnsi="Arial" w:cs="Arial"/>
          <w:b/>
          <w:sz w:val="24"/>
          <w:lang w:val="en-US"/>
        </w:rPr>
        <w:t>R1-2000435</w:t>
      </w:r>
    </w:p>
    <w:p w14:paraId="30225989" w14:textId="77777777" w:rsidR="000F752B" w:rsidRDefault="000F752B" w:rsidP="000F752B">
      <w:pPr>
        <w:pStyle w:val="Header"/>
        <w:widowControl w:val="0"/>
        <w:tabs>
          <w:tab w:val="right" w:pos="8280"/>
          <w:tab w:val="right" w:pos="9781"/>
        </w:tabs>
        <w:spacing w:after="0" w:line="276" w:lineRule="auto"/>
        <w:ind w:right="-58"/>
        <w:jc w:val="left"/>
        <w:rPr>
          <w:rFonts w:ascii="Arial" w:hAnsi="Arial" w:cs="Arial"/>
          <w:b/>
          <w:sz w:val="24"/>
          <w:lang w:val="en-US"/>
        </w:rPr>
      </w:pPr>
      <w:r w:rsidRPr="00C57653">
        <w:rPr>
          <w:rFonts w:ascii="Arial" w:hAnsi="Arial" w:cs="Arial"/>
          <w:b/>
          <w:sz w:val="24"/>
          <w:lang w:val="en-US"/>
        </w:rPr>
        <w:t>e-Meeting, February 24th – March 6th, 2020</w:t>
      </w:r>
    </w:p>
    <w:p w14:paraId="415FB79F" w14:textId="77777777" w:rsidR="00DB4741" w:rsidRPr="00583E19" w:rsidRDefault="00DB4741" w:rsidP="008A7843">
      <w:pPr>
        <w:pStyle w:val="Header"/>
        <w:widowControl w:val="0"/>
        <w:tabs>
          <w:tab w:val="right" w:pos="8280"/>
          <w:tab w:val="right" w:pos="9781"/>
        </w:tabs>
        <w:spacing w:after="0" w:line="276" w:lineRule="auto"/>
        <w:ind w:right="-58"/>
        <w:jc w:val="left"/>
        <w:rPr>
          <w:rFonts w:ascii="Arial" w:eastAsia="MS Mincho" w:hAnsi="Arial" w:cs="Arial"/>
          <w:b/>
          <w:bCs/>
          <w:sz w:val="24"/>
          <w:lang w:val="en-US" w:eastAsia="ja-JP"/>
        </w:rPr>
      </w:pPr>
    </w:p>
    <w:p w14:paraId="2D4672AD" w14:textId="1E755BD7" w:rsidR="00ED73DD" w:rsidRPr="00BE1E23" w:rsidRDefault="00ED73DD" w:rsidP="008A7843">
      <w:pPr>
        <w:pStyle w:val="Header"/>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62023E" w:rsidRPr="00BE1E23">
        <w:rPr>
          <w:rFonts w:ascii="Arial" w:hAnsi="Arial" w:cs="Arial"/>
          <w:b/>
          <w:bCs/>
          <w:sz w:val="24"/>
          <w:lang w:val="en-US"/>
        </w:rPr>
        <w:t>7.2.2.</w:t>
      </w:r>
      <w:r w:rsidR="0086655C">
        <w:rPr>
          <w:rFonts w:ascii="Arial" w:hAnsi="Arial" w:cs="Arial"/>
          <w:b/>
          <w:bCs/>
          <w:sz w:val="24"/>
          <w:lang w:val="en-US"/>
        </w:rPr>
        <w:t>1.2</w:t>
      </w:r>
    </w:p>
    <w:p w14:paraId="02AA2B85" w14:textId="27F94783" w:rsidR="007D4C02" w:rsidRPr="00BE1E23" w:rsidRDefault="003C0C00" w:rsidP="008A7843">
      <w:pPr>
        <w:pStyle w:val="Header"/>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6BAB9806" w:rsidR="007D4C02" w:rsidRPr="00BE1E23" w:rsidRDefault="007D4C02" w:rsidP="008A7843">
      <w:pPr>
        <w:pStyle w:val="Header"/>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741546" w:rsidRPr="00741546">
        <w:rPr>
          <w:rFonts w:ascii="Arial" w:hAnsi="Arial" w:cs="Arial"/>
          <w:b/>
          <w:bCs/>
          <w:sz w:val="24"/>
          <w:lang w:val="en-US"/>
        </w:rPr>
        <w:t xml:space="preserve">Remaining issues on </w:t>
      </w:r>
      <w:r w:rsidR="0086655C">
        <w:rPr>
          <w:rFonts w:ascii="Arial" w:hAnsi="Arial" w:cs="Arial"/>
          <w:b/>
          <w:bCs/>
          <w:sz w:val="24"/>
          <w:lang w:val="en-US"/>
        </w:rPr>
        <w:t>D</w:t>
      </w:r>
      <w:r w:rsidR="009428C5">
        <w:rPr>
          <w:rFonts w:ascii="Arial" w:hAnsi="Arial" w:cs="Arial"/>
          <w:b/>
          <w:bCs/>
          <w:sz w:val="24"/>
          <w:lang w:val="en-US"/>
        </w:rPr>
        <w:t>L signals and channels</w:t>
      </w:r>
      <w:r w:rsidR="00E633EC">
        <w:rPr>
          <w:rFonts w:ascii="Arial" w:hAnsi="Arial" w:cs="Arial" w:hint="eastAsia"/>
          <w:b/>
          <w:bCs/>
          <w:sz w:val="24"/>
          <w:lang w:val="en-US"/>
        </w:rPr>
        <w:t xml:space="preserve"> </w:t>
      </w:r>
      <w:r w:rsidR="00F05260" w:rsidRPr="00BE1E23">
        <w:rPr>
          <w:rFonts w:ascii="Arial" w:hAnsi="Arial" w:cs="Arial"/>
          <w:b/>
          <w:bCs/>
          <w:sz w:val="24"/>
          <w:lang w:val="en-US"/>
        </w:rPr>
        <w:t>for NR-U</w:t>
      </w:r>
      <w:r w:rsidR="00E633EC" w:rsidRPr="00E633EC">
        <w:rPr>
          <w:rFonts w:ascii="Arial" w:hAnsi="Arial" w:cs="Arial" w:hint="eastAsia"/>
          <w:b/>
          <w:bCs/>
          <w:sz w:val="24"/>
          <w:lang w:val="en-US"/>
        </w:rPr>
        <w:t xml:space="preserve"> operation</w:t>
      </w:r>
    </w:p>
    <w:p w14:paraId="1DBC2C9C" w14:textId="51F1BA59" w:rsidR="007122C4" w:rsidRPr="00BE1E23" w:rsidRDefault="001F3AEC" w:rsidP="00DA5C7D">
      <w:pPr>
        <w:widowControl w:val="0"/>
        <w:pBdr>
          <w:bottom w:val="single" w:sz="12" w:space="0"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1158B393" w:rsidR="00623807" w:rsidRPr="00126B49" w:rsidRDefault="00E503C3" w:rsidP="00A0640F">
      <w:pPr>
        <w:pStyle w:val="Heading1"/>
        <w:keepNext w:val="0"/>
        <w:widowControl w:val="0"/>
        <w:spacing w:before="480" w:after="120"/>
        <w:ind w:left="518" w:hanging="518"/>
        <w:jc w:val="left"/>
        <w:rPr>
          <w:rFonts w:asciiTheme="minorHAnsi" w:hAnsiTheme="minorHAnsi" w:cstheme="minorHAnsi"/>
          <w:sz w:val="28"/>
        </w:rPr>
      </w:pPr>
      <w:r w:rsidRPr="00126B49">
        <w:rPr>
          <w:rFonts w:asciiTheme="minorHAnsi" w:hAnsiTheme="minorHAnsi" w:cstheme="minorHAnsi"/>
          <w:sz w:val="28"/>
        </w:rPr>
        <w:t>Introduction</w:t>
      </w:r>
      <w:r w:rsidR="00DE31C2" w:rsidRPr="00126B49">
        <w:rPr>
          <w:rFonts w:asciiTheme="minorHAnsi" w:hAnsiTheme="minorHAnsi" w:cstheme="minorHAnsi"/>
          <w:sz w:val="28"/>
        </w:rPr>
        <w:t xml:space="preserve"> </w:t>
      </w:r>
    </w:p>
    <w:p w14:paraId="21BB1DFB" w14:textId="4F3B68C9" w:rsidR="008448A0" w:rsidRPr="00CD776A" w:rsidRDefault="008448A0" w:rsidP="00FA6B1F">
      <w:pPr>
        <w:spacing w:after="0"/>
        <w:jc w:val="left"/>
        <w:rPr>
          <w:rFonts w:asciiTheme="minorHAnsi" w:hAnsiTheme="minorHAnsi" w:cstheme="minorHAnsi"/>
          <w:sz w:val="22"/>
          <w:szCs w:val="22"/>
          <w:lang w:eastAsia="zh-TW"/>
        </w:rPr>
      </w:pPr>
      <w:r w:rsidRPr="00CD776A">
        <w:rPr>
          <w:rFonts w:asciiTheme="minorHAnsi" w:hAnsiTheme="minorHAnsi" w:cstheme="minorHAnsi"/>
          <w:sz w:val="22"/>
          <w:szCs w:val="22"/>
        </w:rPr>
        <w:t xml:space="preserve">In this contribution, </w:t>
      </w:r>
      <w:r w:rsidR="00126B49" w:rsidRPr="00CD776A">
        <w:rPr>
          <w:rFonts w:asciiTheme="minorHAnsi" w:hAnsiTheme="minorHAnsi" w:cstheme="minorHAnsi"/>
          <w:sz w:val="22"/>
          <w:szCs w:val="22"/>
        </w:rPr>
        <w:t xml:space="preserve">we discuss remaining issues on </w:t>
      </w:r>
      <w:r w:rsidR="0086655C">
        <w:rPr>
          <w:rFonts w:asciiTheme="minorHAnsi" w:hAnsiTheme="minorHAnsi" w:cstheme="minorHAnsi"/>
          <w:sz w:val="22"/>
          <w:szCs w:val="22"/>
        </w:rPr>
        <w:t>D</w:t>
      </w:r>
      <w:r w:rsidR="00126B49" w:rsidRPr="00CD776A">
        <w:rPr>
          <w:rFonts w:asciiTheme="minorHAnsi" w:hAnsiTheme="minorHAnsi" w:cstheme="minorHAnsi"/>
          <w:sz w:val="22"/>
          <w:szCs w:val="22"/>
        </w:rPr>
        <w:t>L signals and channels for NR-U operation and corrections to the latest version of the R16 NR-U specifications</w:t>
      </w:r>
      <w:r w:rsidR="00400F61" w:rsidRPr="00CD776A">
        <w:rPr>
          <w:rFonts w:ascii="PMingLiU" w:eastAsia="PMingLiU" w:hAnsi="PMingLiU" w:cs="PMingLiU" w:hint="eastAsia"/>
          <w:sz w:val="22"/>
          <w:szCs w:val="22"/>
          <w:lang w:eastAsia="zh-TW"/>
        </w:rPr>
        <w:t>.</w:t>
      </w:r>
    </w:p>
    <w:p w14:paraId="1729F230" w14:textId="75D2B0E2" w:rsidR="00B530F8" w:rsidRPr="00126B49" w:rsidRDefault="004A7CF0" w:rsidP="00BB6D6F">
      <w:pPr>
        <w:pStyle w:val="Heading1"/>
        <w:keepNext w:val="0"/>
        <w:widowControl w:val="0"/>
        <w:spacing w:before="480"/>
        <w:ind w:left="518" w:hanging="518"/>
        <w:jc w:val="left"/>
        <w:rPr>
          <w:rFonts w:asciiTheme="minorHAnsi" w:hAnsiTheme="minorHAnsi" w:cstheme="minorHAnsi"/>
          <w:sz w:val="28"/>
        </w:rPr>
      </w:pPr>
      <w:r w:rsidRPr="00126B49">
        <w:rPr>
          <w:rFonts w:asciiTheme="minorHAnsi" w:hAnsiTheme="minorHAnsi" w:cstheme="minorHAnsi"/>
          <w:sz w:val="28"/>
        </w:rPr>
        <w:t>Discussion</w:t>
      </w:r>
    </w:p>
    <w:p w14:paraId="49F3D358" w14:textId="0E736DE1" w:rsidR="00443609" w:rsidRPr="00126B49" w:rsidRDefault="002A1DC0" w:rsidP="00BB6D6F">
      <w:pPr>
        <w:pStyle w:val="Heading2"/>
        <w:spacing w:after="0"/>
      </w:pPr>
      <w:r>
        <w:rPr>
          <w:rFonts w:asciiTheme="minorHAnsi" w:hAnsiTheme="minorHAnsi" w:cstheme="minorHAnsi"/>
          <w:szCs w:val="24"/>
        </w:rPr>
        <w:t>R</w:t>
      </w:r>
      <w:r w:rsidRPr="002A1DC0">
        <w:rPr>
          <w:rFonts w:asciiTheme="minorHAnsi" w:hAnsiTheme="minorHAnsi" w:cstheme="minorHAnsi"/>
          <w:szCs w:val="24"/>
        </w:rPr>
        <w:t xml:space="preserve">emaining issues </w:t>
      </w:r>
      <w:r>
        <w:rPr>
          <w:rFonts w:asciiTheme="minorHAnsi" w:hAnsiTheme="minorHAnsi" w:cstheme="minorHAnsi"/>
          <w:szCs w:val="24"/>
        </w:rPr>
        <w:t>on</w:t>
      </w:r>
      <w:r w:rsidRPr="002A1DC0">
        <w:rPr>
          <w:rFonts w:asciiTheme="minorHAnsi" w:hAnsiTheme="minorHAnsi" w:cstheme="minorHAnsi"/>
          <w:szCs w:val="24"/>
        </w:rPr>
        <w:t xml:space="preserve"> s</w:t>
      </w:r>
      <w:r w:rsidR="00204A7E" w:rsidRPr="002A1DC0">
        <w:rPr>
          <w:rFonts w:asciiTheme="minorHAnsi" w:hAnsiTheme="minorHAnsi" w:cstheme="minorHAnsi"/>
          <w:szCs w:val="24"/>
        </w:rPr>
        <w:t>earch space set group switching</w:t>
      </w:r>
    </w:p>
    <w:p w14:paraId="477F296F" w14:textId="00356570" w:rsidR="00FA6B1F" w:rsidRDefault="00FA6B1F" w:rsidP="00FA6B1F">
      <w:pPr>
        <w:spacing w:before="240"/>
        <w:rPr>
          <w:rFonts w:asciiTheme="minorHAnsi" w:hAnsiTheme="minorHAnsi" w:cstheme="minorHAnsi"/>
          <w:bCs/>
          <w:sz w:val="22"/>
          <w:szCs w:val="22"/>
          <w:lang w:eastAsia="x-none"/>
        </w:rPr>
      </w:pPr>
      <w:r w:rsidRPr="00CD776A">
        <w:rPr>
          <w:rFonts w:asciiTheme="minorHAnsi" w:hAnsiTheme="minorHAnsi" w:cstheme="minorHAnsi"/>
          <w:bCs/>
          <w:sz w:val="22"/>
          <w:szCs w:val="22"/>
          <w:lang w:eastAsia="x-none"/>
        </w:rPr>
        <w:t xml:space="preserve">In R16 NR-U, </w:t>
      </w:r>
      <w:r w:rsidR="00BB6D6F" w:rsidRPr="00BB6D6F">
        <w:rPr>
          <w:rFonts w:asciiTheme="minorHAnsi" w:hAnsiTheme="minorHAnsi" w:cstheme="minorHAnsi"/>
          <w:bCs/>
          <w:sz w:val="22"/>
          <w:szCs w:val="22"/>
          <w:lang w:eastAsia="x-none"/>
        </w:rPr>
        <w:t>UE can be provided with a group index 0 or 1 for a respective search space set (SSS) and configured to sw</w:t>
      </w:r>
      <w:r w:rsidR="00BB6D6F">
        <w:rPr>
          <w:rFonts w:asciiTheme="minorHAnsi" w:hAnsiTheme="minorHAnsi" w:cstheme="minorHAnsi"/>
          <w:bCs/>
          <w:sz w:val="22"/>
          <w:szCs w:val="22"/>
          <w:lang w:eastAsia="x-none"/>
        </w:rPr>
        <w:t>itch between the two groups</w:t>
      </w:r>
      <w:r w:rsidR="002C59A3">
        <w:rPr>
          <w:rFonts w:asciiTheme="minorHAnsi" w:hAnsiTheme="minorHAnsi" w:cstheme="minorHAnsi"/>
          <w:bCs/>
          <w:sz w:val="22"/>
          <w:szCs w:val="22"/>
          <w:lang w:eastAsia="x-none"/>
        </w:rPr>
        <w:t>.</w:t>
      </w:r>
      <w:r w:rsidRPr="00FA6B1F">
        <w:rPr>
          <w:rFonts w:asciiTheme="minorHAnsi" w:hAnsiTheme="minorHAnsi" w:cstheme="minorHAnsi" w:hint="eastAsia"/>
          <w:bCs/>
          <w:sz w:val="22"/>
          <w:szCs w:val="22"/>
          <w:lang w:eastAsia="x-none"/>
        </w:rPr>
        <w:t xml:space="preserve"> </w:t>
      </w:r>
      <w:r w:rsidR="002C59A3">
        <w:rPr>
          <w:rFonts w:asciiTheme="minorHAnsi" w:hAnsiTheme="minorHAnsi" w:cstheme="minorHAnsi"/>
          <w:bCs/>
          <w:sz w:val="22"/>
          <w:szCs w:val="22"/>
          <w:lang w:eastAsia="x-none"/>
        </w:rPr>
        <w:t>Th</w:t>
      </w:r>
      <w:r w:rsidR="00654933">
        <w:rPr>
          <w:rFonts w:asciiTheme="minorHAnsi" w:hAnsiTheme="minorHAnsi" w:cstheme="minorHAnsi"/>
          <w:bCs/>
          <w:sz w:val="22"/>
          <w:szCs w:val="22"/>
          <w:lang w:eastAsia="x-none"/>
        </w:rPr>
        <w:t>e following</w:t>
      </w:r>
      <w:r w:rsidRPr="00FA6B1F">
        <w:rPr>
          <w:rFonts w:asciiTheme="minorHAnsi" w:hAnsiTheme="minorHAnsi" w:cstheme="minorHAnsi"/>
          <w:bCs/>
          <w:sz w:val="22"/>
          <w:szCs w:val="22"/>
          <w:lang w:eastAsia="x-none"/>
        </w:rPr>
        <w:t xml:space="preserve"> issues </w:t>
      </w:r>
      <w:r w:rsidR="00BB6D6F">
        <w:rPr>
          <w:rFonts w:asciiTheme="minorHAnsi" w:hAnsiTheme="minorHAnsi" w:cstheme="minorHAnsi"/>
          <w:bCs/>
          <w:sz w:val="22"/>
          <w:szCs w:val="22"/>
          <w:lang w:eastAsia="x-none"/>
        </w:rPr>
        <w:t>on</w:t>
      </w:r>
      <w:r w:rsidR="00BB6D6F" w:rsidRPr="00BB6D6F">
        <w:t xml:space="preserve"> </w:t>
      </w:r>
      <w:r w:rsidR="00BB6D6F" w:rsidRPr="00BB6D6F">
        <w:rPr>
          <w:rFonts w:asciiTheme="minorHAnsi" w:hAnsiTheme="minorHAnsi" w:cstheme="minorHAnsi"/>
          <w:bCs/>
          <w:sz w:val="22"/>
          <w:szCs w:val="22"/>
          <w:lang w:eastAsia="x-none"/>
        </w:rPr>
        <w:t>search space set group switching</w:t>
      </w:r>
      <w:r w:rsidR="00BB6D6F">
        <w:rPr>
          <w:rFonts w:asciiTheme="minorHAnsi" w:hAnsiTheme="minorHAnsi" w:cstheme="minorHAnsi"/>
          <w:bCs/>
          <w:sz w:val="22"/>
          <w:szCs w:val="22"/>
          <w:lang w:eastAsia="x-none"/>
        </w:rPr>
        <w:t xml:space="preserve"> </w:t>
      </w:r>
      <w:r w:rsidR="007B40B7">
        <w:rPr>
          <w:rFonts w:asciiTheme="minorHAnsi" w:hAnsiTheme="minorHAnsi" w:cstheme="minorHAnsi"/>
          <w:bCs/>
          <w:sz w:val="22"/>
          <w:szCs w:val="22"/>
          <w:lang w:eastAsia="x-none"/>
        </w:rPr>
        <w:t>are remained to</w:t>
      </w:r>
      <w:r>
        <w:rPr>
          <w:rFonts w:asciiTheme="minorHAnsi" w:hAnsiTheme="minorHAnsi" w:cstheme="minorHAnsi"/>
          <w:bCs/>
          <w:sz w:val="22"/>
          <w:szCs w:val="22"/>
          <w:lang w:eastAsia="x-none"/>
        </w:rPr>
        <w:t xml:space="preserve"> </w:t>
      </w:r>
      <w:r w:rsidR="00654933">
        <w:rPr>
          <w:rFonts w:asciiTheme="minorHAnsi" w:hAnsiTheme="minorHAnsi" w:cstheme="minorHAnsi"/>
          <w:bCs/>
          <w:sz w:val="22"/>
          <w:szCs w:val="22"/>
          <w:lang w:eastAsia="x-none"/>
        </w:rPr>
        <w:t>be discussed</w:t>
      </w:r>
      <w:r w:rsidR="0043311A">
        <w:rPr>
          <w:rFonts w:asciiTheme="minorHAnsi" w:hAnsiTheme="minorHAnsi" w:cstheme="minorHAnsi"/>
          <w:bCs/>
          <w:sz w:val="22"/>
          <w:szCs w:val="22"/>
          <w:lang w:eastAsia="x-none"/>
        </w:rPr>
        <w:t>:</w:t>
      </w:r>
    </w:p>
    <w:p w14:paraId="01269CCA" w14:textId="76B5B65B" w:rsidR="00654933" w:rsidRPr="00AB6DDE" w:rsidRDefault="00F427F7" w:rsidP="00654933">
      <w:pPr>
        <w:pStyle w:val="ListParagraph"/>
        <w:numPr>
          <w:ilvl w:val="0"/>
          <w:numId w:val="34"/>
        </w:numPr>
        <w:spacing w:before="240" w:after="0"/>
        <w:rPr>
          <w:rFonts w:asciiTheme="minorHAnsi" w:eastAsia="Times New Roman" w:hAnsiTheme="minorHAnsi" w:cstheme="minorHAnsi"/>
          <w:b/>
          <w:bCs/>
          <w:color w:val="000000" w:themeColor="text1"/>
          <w:kern w:val="2"/>
          <w:sz w:val="22"/>
          <w:lang w:eastAsia="zh-CN"/>
        </w:rPr>
      </w:pPr>
      <w:r w:rsidRPr="00AB6DDE">
        <w:rPr>
          <w:rFonts w:asciiTheme="minorHAnsi" w:eastAsia="Times New Roman" w:hAnsiTheme="minorHAnsi" w:cstheme="minorHAnsi"/>
          <w:b/>
          <w:bCs/>
          <w:color w:val="000000" w:themeColor="text1"/>
          <w:kern w:val="2"/>
          <w:sz w:val="22"/>
          <w:lang w:eastAsia="zh-CN"/>
        </w:rPr>
        <w:t>UE processing time for search space set group switching</w:t>
      </w:r>
      <w:r w:rsidR="00654933" w:rsidRPr="00AB6DDE">
        <w:rPr>
          <w:rFonts w:asciiTheme="minorHAnsi" w:eastAsia="Times New Roman" w:hAnsiTheme="minorHAnsi" w:cstheme="minorHAnsi"/>
          <w:b/>
          <w:bCs/>
          <w:color w:val="000000" w:themeColor="text1"/>
          <w:kern w:val="2"/>
          <w:sz w:val="22"/>
          <w:lang w:eastAsia="zh-CN"/>
        </w:rPr>
        <w:t xml:space="preserve"> </w:t>
      </w:r>
    </w:p>
    <w:p w14:paraId="5DC8AD85" w14:textId="77777777" w:rsidR="00151E77" w:rsidRDefault="00151E77" w:rsidP="00151E77">
      <w:pPr>
        <w:pStyle w:val="ListParagraph"/>
        <w:spacing w:before="240" w:after="0"/>
        <w:ind w:left="360"/>
        <w:rPr>
          <w:rFonts w:asciiTheme="minorHAnsi" w:eastAsia="Times New Roman" w:hAnsiTheme="minorHAnsi" w:cstheme="minorHAnsi"/>
          <w:b/>
          <w:bCs/>
          <w:color w:val="000000" w:themeColor="text1"/>
          <w:kern w:val="2"/>
          <w:sz w:val="22"/>
          <w:lang w:eastAsia="zh-CN"/>
        </w:rPr>
      </w:pPr>
    </w:p>
    <w:p w14:paraId="2C519F8E" w14:textId="77777777" w:rsidR="00151E77" w:rsidRPr="00151E77" w:rsidRDefault="00151E77" w:rsidP="00151E77">
      <w:pPr>
        <w:pStyle w:val="ListParagraph"/>
        <w:spacing w:before="240"/>
        <w:ind w:left="360"/>
        <w:jc w:val="center"/>
        <w:rPr>
          <w:rFonts w:asciiTheme="minorHAnsi" w:hAnsiTheme="minorHAnsi" w:cstheme="minorHAnsi"/>
          <w:color w:val="000000" w:themeColor="text1"/>
          <w:sz w:val="22"/>
        </w:rPr>
      </w:pPr>
      <w:r w:rsidRPr="006A3A0C">
        <w:rPr>
          <w:noProof/>
          <w:lang w:val="en-US" w:eastAsia="zh-TW"/>
        </w:rPr>
        <w:drawing>
          <wp:inline distT="0" distB="0" distL="0" distR="0" wp14:anchorId="3460F81C" wp14:editId="2FDF3F83">
            <wp:extent cx="6123600" cy="2311200"/>
            <wp:effectExtent l="0" t="0" r="0" b="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pic:cNvPicPr>
                      <a:picLocks noChangeAspect="1"/>
                    </pic:cNvPicPr>
                  </pic:nvPicPr>
                  <pic:blipFill>
                    <a:blip r:embed="rId11"/>
                    <a:stretch>
                      <a:fillRect/>
                    </a:stretch>
                  </pic:blipFill>
                  <pic:spPr>
                    <a:xfrm>
                      <a:off x="0" y="0"/>
                      <a:ext cx="6123600" cy="2311200"/>
                    </a:xfrm>
                    <a:prstGeom prst="rect">
                      <a:avLst/>
                    </a:prstGeom>
                  </pic:spPr>
                </pic:pic>
              </a:graphicData>
            </a:graphic>
          </wp:inline>
        </w:drawing>
      </w:r>
    </w:p>
    <w:p w14:paraId="5262D3B7" w14:textId="77777777" w:rsidR="00151E77" w:rsidRPr="00151E77" w:rsidRDefault="00151E77" w:rsidP="00151E77">
      <w:pPr>
        <w:spacing w:after="0"/>
        <w:jc w:val="center"/>
        <w:rPr>
          <w:rFonts w:asciiTheme="minorHAnsi" w:hAnsiTheme="minorHAnsi" w:cstheme="minorHAnsi"/>
          <w:b/>
          <w:color w:val="000000" w:themeColor="text1"/>
          <w:szCs w:val="20"/>
        </w:rPr>
      </w:pPr>
      <w:r w:rsidRPr="00151E77">
        <w:rPr>
          <w:rFonts w:asciiTheme="minorHAnsi" w:hAnsiTheme="minorHAnsi" w:cstheme="minorHAnsi"/>
          <w:b/>
          <w:color w:val="000000" w:themeColor="text1"/>
          <w:szCs w:val="20"/>
        </w:rPr>
        <w:t>Figure 1. Example of search space set group switching</w:t>
      </w:r>
    </w:p>
    <w:p w14:paraId="39D78CA1" w14:textId="6B652561" w:rsidR="00204A7E" w:rsidRDefault="00654933" w:rsidP="00DE3684">
      <w:pPr>
        <w:spacing w:before="240"/>
        <w:rPr>
          <w:rFonts w:asciiTheme="minorHAnsi" w:eastAsia="Times New Roman" w:hAnsiTheme="minorHAnsi" w:cstheme="minorHAnsi"/>
          <w:bCs/>
          <w:color w:val="000000" w:themeColor="text1"/>
          <w:kern w:val="2"/>
          <w:sz w:val="22"/>
          <w:lang w:eastAsia="zh-CN"/>
        </w:rPr>
      </w:pPr>
      <w:r w:rsidRPr="00654933">
        <w:rPr>
          <w:rFonts w:asciiTheme="minorHAnsi" w:eastAsia="Times New Roman" w:hAnsiTheme="minorHAnsi" w:cstheme="minorHAnsi"/>
          <w:bCs/>
          <w:color w:val="000000" w:themeColor="text1"/>
          <w:kern w:val="2"/>
          <w:sz w:val="22"/>
          <w:lang w:eastAsia="zh-CN"/>
        </w:rPr>
        <w:t xml:space="preserve">In RAN1#99 meeting, </w:t>
      </w:r>
      <w:r>
        <w:rPr>
          <w:rFonts w:asciiTheme="minorHAnsi" w:eastAsia="Times New Roman" w:hAnsiTheme="minorHAnsi" w:cstheme="minorHAnsi"/>
          <w:bCs/>
          <w:color w:val="000000" w:themeColor="text1"/>
          <w:kern w:val="2"/>
          <w:sz w:val="22"/>
          <w:lang w:eastAsia="zh-CN"/>
        </w:rPr>
        <w:t xml:space="preserve">it was agreed that the switching between two groups should happen </w:t>
      </w:r>
      <w:r w:rsidR="00AF4F98">
        <w:rPr>
          <w:rFonts w:asciiTheme="minorHAnsi" w:eastAsia="Times New Roman" w:hAnsiTheme="minorHAnsi" w:cstheme="minorHAnsi"/>
          <w:bCs/>
          <w:color w:val="000000" w:themeColor="text1"/>
          <w:kern w:val="2"/>
          <w:sz w:val="22"/>
          <w:lang w:eastAsia="zh-CN"/>
        </w:rPr>
        <w:t>at</w:t>
      </w:r>
      <w:r>
        <w:rPr>
          <w:rFonts w:asciiTheme="minorHAnsi" w:eastAsia="Times New Roman" w:hAnsiTheme="minorHAnsi" w:cstheme="minorHAnsi"/>
          <w:bCs/>
          <w:color w:val="000000" w:themeColor="text1"/>
          <w:kern w:val="2"/>
          <w:sz w:val="22"/>
          <w:lang w:eastAsia="zh-CN"/>
        </w:rPr>
        <w:t xml:space="preserve"> </w:t>
      </w:r>
      <w:r w:rsidR="006A3A0C">
        <w:rPr>
          <w:rFonts w:asciiTheme="minorHAnsi" w:eastAsia="Times New Roman" w:hAnsiTheme="minorHAnsi" w:cstheme="minorHAnsi"/>
          <w:bCs/>
          <w:color w:val="000000" w:themeColor="text1"/>
          <w:kern w:val="2"/>
          <w:sz w:val="22"/>
          <w:lang w:eastAsia="zh-CN"/>
        </w:rPr>
        <w:t>“</w:t>
      </w:r>
      <w:r>
        <w:rPr>
          <w:rFonts w:asciiTheme="minorHAnsi" w:eastAsia="Times New Roman" w:hAnsiTheme="minorHAnsi" w:cstheme="minorHAnsi"/>
          <w:bCs/>
          <w:color w:val="000000" w:themeColor="text1"/>
          <w:kern w:val="2"/>
          <w:sz w:val="22"/>
          <w:lang w:eastAsia="zh-CN"/>
        </w:rPr>
        <w:t>the next applicable slot</w:t>
      </w:r>
      <w:r w:rsidR="006A3A0C">
        <w:rPr>
          <w:rFonts w:asciiTheme="minorHAnsi" w:eastAsia="Times New Roman" w:hAnsiTheme="minorHAnsi" w:cstheme="minorHAnsi"/>
          <w:bCs/>
          <w:color w:val="000000" w:themeColor="text1"/>
          <w:kern w:val="2"/>
          <w:sz w:val="22"/>
          <w:lang w:eastAsia="zh-CN"/>
        </w:rPr>
        <w:t>”</w:t>
      </w:r>
      <w:r>
        <w:rPr>
          <w:rFonts w:asciiTheme="minorHAnsi" w:eastAsia="Times New Roman" w:hAnsiTheme="minorHAnsi" w:cstheme="minorHAnsi"/>
          <w:bCs/>
          <w:color w:val="000000" w:themeColor="text1"/>
          <w:kern w:val="2"/>
          <w:sz w:val="22"/>
          <w:lang w:eastAsia="zh-CN"/>
        </w:rPr>
        <w:t xml:space="preserve"> </w:t>
      </w:r>
      <w:r w:rsidR="006A3A0C" w:rsidRPr="006A3A0C">
        <w:rPr>
          <w:rFonts w:asciiTheme="minorHAnsi" w:eastAsia="Times New Roman" w:hAnsiTheme="minorHAnsi" w:cstheme="minorHAnsi"/>
          <w:bCs/>
          <w:color w:val="000000" w:themeColor="text1"/>
          <w:kern w:val="2"/>
          <w:sz w:val="22"/>
          <w:lang w:eastAsia="zh-CN"/>
        </w:rPr>
        <w:t>after the corresponding event</w:t>
      </w:r>
      <w:r w:rsidR="006A3A0C">
        <w:rPr>
          <w:rFonts w:asciiTheme="minorHAnsi" w:eastAsia="Times New Roman" w:hAnsiTheme="minorHAnsi" w:cstheme="minorHAnsi"/>
          <w:bCs/>
          <w:color w:val="000000" w:themeColor="text1"/>
          <w:kern w:val="2"/>
          <w:sz w:val="22"/>
          <w:lang w:eastAsia="zh-CN"/>
        </w:rPr>
        <w:t>, where “</w:t>
      </w:r>
      <w:r w:rsidR="006A3A0C" w:rsidRPr="006A3A0C">
        <w:rPr>
          <w:rFonts w:asciiTheme="minorHAnsi" w:eastAsia="Times New Roman" w:hAnsiTheme="minorHAnsi" w:cstheme="minorHAnsi"/>
          <w:bCs/>
          <w:color w:val="000000" w:themeColor="text1"/>
          <w:kern w:val="2"/>
          <w:sz w:val="22"/>
          <w:lang w:eastAsia="zh-CN"/>
        </w:rPr>
        <w:t>the next applicable slot</w:t>
      </w:r>
      <w:r w:rsidR="006A3A0C">
        <w:rPr>
          <w:rFonts w:asciiTheme="minorHAnsi" w:eastAsia="Times New Roman" w:hAnsiTheme="minorHAnsi" w:cstheme="minorHAnsi"/>
          <w:bCs/>
          <w:color w:val="000000" w:themeColor="text1"/>
          <w:kern w:val="2"/>
          <w:sz w:val="22"/>
          <w:lang w:eastAsia="zh-CN"/>
        </w:rPr>
        <w:t>” is the</w:t>
      </w:r>
      <w:r w:rsidR="006A3A0C" w:rsidRPr="006A3A0C">
        <w:rPr>
          <w:rFonts w:asciiTheme="minorHAnsi" w:eastAsia="Times New Roman" w:hAnsiTheme="minorHAnsi" w:cstheme="minorHAnsi"/>
          <w:bCs/>
          <w:color w:val="000000" w:themeColor="text1"/>
          <w:kern w:val="2"/>
          <w:sz w:val="22"/>
          <w:lang w:eastAsia="zh-CN"/>
        </w:rPr>
        <w:t xml:space="preserve"> first slot that is at least P1/P2 symbols after the last symbol of</w:t>
      </w:r>
      <w:r w:rsidR="006A3A0C">
        <w:rPr>
          <w:rFonts w:asciiTheme="minorHAnsi" w:eastAsia="Times New Roman" w:hAnsiTheme="minorHAnsi" w:cstheme="minorHAnsi"/>
          <w:bCs/>
          <w:color w:val="000000" w:themeColor="text1"/>
          <w:kern w:val="2"/>
          <w:sz w:val="22"/>
          <w:lang w:eastAsia="zh-CN"/>
        </w:rPr>
        <w:t xml:space="preserve"> the corresponding event, as sh</w:t>
      </w:r>
      <w:r w:rsidR="00151E77">
        <w:rPr>
          <w:rFonts w:asciiTheme="minorHAnsi" w:eastAsia="Times New Roman" w:hAnsiTheme="minorHAnsi" w:cstheme="minorHAnsi"/>
          <w:bCs/>
          <w:color w:val="000000" w:themeColor="text1"/>
          <w:kern w:val="2"/>
          <w:sz w:val="22"/>
          <w:lang w:eastAsia="zh-CN"/>
        </w:rPr>
        <w:t>own in Figure 1, and</w:t>
      </w:r>
      <w:r w:rsidR="00F427F7">
        <w:rPr>
          <w:rFonts w:asciiTheme="minorHAnsi" w:eastAsia="Times New Roman" w:hAnsiTheme="minorHAnsi" w:cstheme="minorHAnsi"/>
          <w:bCs/>
          <w:color w:val="000000" w:themeColor="text1"/>
          <w:kern w:val="2"/>
          <w:sz w:val="22"/>
          <w:lang w:eastAsia="zh-CN"/>
        </w:rPr>
        <w:t xml:space="preserve"> </w:t>
      </w:r>
      <w:r w:rsidR="00151E77">
        <w:rPr>
          <w:rFonts w:asciiTheme="minorHAnsi" w:eastAsia="Times New Roman" w:hAnsiTheme="minorHAnsi" w:cstheme="minorHAnsi"/>
          <w:bCs/>
          <w:color w:val="000000" w:themeColor="text1"/>
          <w:kern w:val="2"/>
          <w:sz w:val="22"/>
          <w:lang w:eastAsia="zh-CN"/>
        </w:rPr>
        <w:t>P1/</w:t>
      </w:r>
      <w:r w:rsidR="00151E77" w:rsidRPr="00151E77">
        <w:rPr>
          <w:rFonts w:asciiTheme="minorHAnsi" w:eastAsia="Times New Roman" w:hAnsiTheme="minorHAnsi" w:cstheme="minorHAnsi"/>
          <w:bCs/>
          <w:color w:val="000000" w:themeColor="text1"/>
          <w:kern w:val="2"/>
          <w:sz w:val="22"/>
          <w:lang w:eastAsia="zh-CN"/>
        </w:rPr>
        <w:t xml:space="preserve">P2 should </w:t>
      </w:r>
      <w:r w:rsidR="00151E77">
        <w:rPr>
          <w:rFonts w:asciiTheme="minorHAnsi" w:eastAsia="Times New Roman" w:hAnsiTheme="minorHAnsi" w:cstheme="minorHAnsi"/>
          <w:bCs/>
          <w:color w:val="000000" w:themeColor="text1"/>
          <w:kern w:val="2"/>
          <w:sz w:val="22"/>
          <w:lang w:eastAsia="zh-CN"/>
        </w:rPr>
        <w:t xml:space="preserve">not be </w:t>
      </w:r>
      <w:r w:rsidR="00151E77" w:rsidRPr="00151E77">
        <w:rPr>
          <w:rFonts w:asciiTheme="minorHAnsi" w:eastAsia="Times New Roman" w:hAnsiTheme="minorHAnsi" w:cstheme="minorHAnsi"/>
          <w:bCs/>
          <w:color w:val="000000" w:themeColor="text1"/>
          <w:kern w:val="2"/>
          <w:sz w:val="22"/>
          <w:lang w:eastAsia="zh-CN"/>
        </w:rPr>
        <w:t>less than the processing time required by UE for performing search space</w:t>
      </w:r>
      <w:r w:rsidR="00151E77">
        <w:rPr>
          <w:rFonts w:asciiTheme="minorHAnsi" w:eastAsia="Times New Roman" w:hAnsiTheme="minorHAnsi" w:cstheme="minorHAnsi"/>
          <w:bCs/>
          <w:color w:val="000000" w:themeColor="text1"/>
          <w:kern w:val="2"/>
          <w:sz w:val="22"/>
          <w:lang w:eastAsia="zh-CN"/>
        </w:rPr>
        <w:t xml:space="preserve"> set group</w:t>
      </w:r>
      <w:r w:rsidR="00151E77" w:rsidRPr="00151E77">
        <w:rPr>
          <w:rFonts w:asciiTheme="minorHAnsi" w:eastAsia="Times New Roman" w:hAnsiTheme="minorHAnsi" w:cstheme="minorHAnsi"/>
          <w:bCs/>
          <w:color w:val="000000" w:themeColor="text1"/>
          <w:kern w:val="2"/>
          <w:sz w:val="22"/>
          <w:lang w:eastAsia="zh-CN"/>
        </w:rPr>
        <w:t xml:space="preserve"> switching. </w:t>
      </w:r>
      <w:r w:rsidR="00F427F7">
        <w:rPr>
          <w:rFonts w:asciiTheme="minorHAnsi" w:eastAsia="Times New Roman" w:hAnsiTheme="minorHAnsi" w:cstheme="minorHAnsi"/>
          <w:bCs/>
          <w:color w:val="000000" w:themeColor="text1"/>
          <w:kern w:val="2"/>
          <w:sz w:val="22"/>
          <w:lang w:eastAsia="zh-CN"/>
        </w:rPr>
        <w:t>According to</w:t>
      </w:r>
      <w:r w:rsidR="00F427F7" w:rsidRPr="00151E77">
        <w:rPr>
          <w:rFonts w:asciiTheme="minorHAnsi" w:eastAsia="Times New Roman" w:hAnsiTheme="minorHAnsi" w:cstheme="minorHAnsi" w:hint="eastAsia"/>
          <w:bCs/>
          <w:color w:val="000000" w:themeColor="text1"/>
          <w:kern w:val="2"/>
          <w:sz w:val="22"/>
          <w:lang w:eastAsia="zh-CN"/>
        </w:rPr>
        <w:t xml:space="preserve"> </w:t>
      </w:r>
      <w:r w:rsidR="00F427F7">
        <w:rPr>
          <w:rFonts w:asciiTheme="minorHAnsi" w:eastAsia="Times New Roman" w:hAnsiTheme="minorHAnsi" w:cstheme="minorHAnsi"/>
          <w:bCs/>
          <w:color w:val="000000" w:themeColor="text1"/>
          <w:kern w:val="2"/>
          <w:sz w:val="22"/>
          <w:lang w:eastAsia="zh-CN"/>
        </w:rPr>
        <w:t>the UE required processing time for decoding the</w:t>
      </w:r>
      <w:r w:rsidR="00F427F7" w:rsidRPr="00F427F7">
        <w:rPr>
          <w:rFonts w:asciiTheme="minorHAnsi" w:eastAsia="Times New Roman" w:hAnsiTheme="minorHAnsi" w:cstheme="minorHAnsi" w:hint="eastAsia"/>
          <w:bCs/>
          <w:color w:val="000000" w:themeColor="text1"/>
          <w:kern w:val="2"/>
          <w:sz w:val="22"/>
          <w:lang w:eastAsia="zh-CN"/>
        </w:rPr>
        <w:t xml:space="preserve"> </w:t>
      </w:r>
      <w:r w:rsidR="00F427F7">
        <w:rPr>
          <w:rFonts w:asciiTheme="minorHAnsi" w:eastAsia="Times New Roman" w:hAnsiTheme="minorHAnsi" w:cstheme="minorHAnsi"/>
          <w:bCs/>
          <w:color w:val="000000" w:themeColor="text1"/>
          <w:kern w:val="2"/>
          <w:sz w:val="22"/>
          <w:lang w:eastAsia="zh-CN"/>
        </w:rPr>
        <w:t xml:space="preserve">message from </w:t>
      </w:r>
      <w:r w:rsidR="00F427F7" w:rsidRPr="00F427F7">
        <w:rPr>
          <w:rFonts w:asciiTheme="minorHAnsi" w:eastAsia="Times New Roman" w:hAnsiTheme="minorHAnsi" w:cstheme="minorHAnsi" w:hint="eastAsia"/>
          <w:bCs/>
          <w:color w:val="000000" w:themeColor="text1"/>
          <w:kern w:val="2"/>
          <w:sz w:val="22"/>
          <w:lang w:eastAsia="zh-CN"/>
        </w:rPr>
        <w:t xml:space="preserve">DCI and performing </w:t>
      </w:r>
      <w:r w:rsidR="00F427F7">
        <w:rPr>
          <w:rFonts w:asciiTheme="minorHAnsi" w:eastAsia="Times New Roman" w:hAnsiTheme="minorHAnsi" w:cstheme="minorHAnsi"/>
          <w:bCs/>
          <w:color w:val="000000" w:themeColor="text1"/>
          <w:kern w:val="2"/>
          <w:sz w:val="22"/>
          <w:lang w:eastAsia="zh-CN"/>
        </w:rPr>
        <w:t>PDCCH monitoring</w:t>
      </w:r>
      <w:r w:rsidR="00F427F7" w:rsidRPr="00F427F7">
        <w:rPr>
          <w:rFonts w:asciiTheme="minorHAnsi" w:eastAsia="Times New Roman" w:hAnsiTheme="minorHAnsi" w:cstheme="minorHAnsi"/>
          <w:bCs/>
          <w:color w:val="000000" w:themeColor="text1"/>
          <w:kern w:val="2"/>
          <w:sz w:val="22"/>
          <w:lang w:eastAsia="zh-CN"/>
        </w:rPr>
        <w:t xml:space="preserve"> switching</w:t>
      </w:r>
      <w:r w:rsidR="00F427F7">
        <w:rPr>
          <w:rFonts w:asciiTheme="minorHAnsi" w:eastAsia="Times New Roman" w:hAnsiTheme="minorHAnsi" w:cstheme="minorHAnsi"/>
          <w:bCs/>
          <w:color w:val="000000" w:themeColor="text1"/>
          <w:kern w:val="2"/>
          <w:sz w:val="22"/>
          <w:lang w:eastAsia="zh-CN"/>
        </w:rPr>
        <w:t xml:space="preserve">, </w:t>
      </w:r>
      <w:r w:rsidR="00F427F7" w:rsidRPr="00F427F7">
        <w:rPr>
          <w:rFonts w:asciiTheme="minorHAnsi" w:eastAsia="Times New Roman" w:hAnsiTheme="minorHAnsi" w:cstheme="minorHAnsi" w:hint="eastAsia"/>
          <w:bCs/>
          <w:color w:val="000000" w:themeColor="text1"/>
          <w:kern w:val="2"/>
          <w:sz w:val="22"/>
          <w:lang w:eastAsia="zh-CN"/>
        </w:rPr>
        <w:t xml:space="preserve">we </w:t>
      </w:r>
      <w:r w:rsidR="00F427F7" w:rsidRPr="00F427F7">
        <w:rPr>
          <w:rFonts w:asciiTheme="minorHAnsi" w:eastAsia="Times New Roman" w:hAnsiTheme="minorHAnsi" w:cstheme="minorHAnsi"/>
          <w:bCs/>
          <w:color w:val="000000" w:themeColor="text1"/>
          <w:kern w:val="2"/>
          <w:sz w:val="22"/>
          <w:lang w:eastAsia="zh-CN"/>
        </w:rPr>
        <w:t>propose</w:t>
      </w:r>
      <w:r w:rsidR="00F427F7" w:rsidRPr="00F427F7">
        <w:rPr>
          <w:rFonts w:asciiTheme="minorHAnsi" w:eastAsia="Times New Roman" w:hAnsiTheme="minorHAnsi" w:cstheme="minorHAnsi" w:hint="eastAsia"/>
          <w:bCs/>
          <w:color w:val="000000" w:themeColor="text1"/>
          <w:kern w:val="2"/>
          <w:sz w:val="22"/>
          <w:lang w:eastAsia="zh-CN"/>
        </w:rPr>
        <w:t xml:space="preserve"> </w:t>
      </w:r>
      <w:r w:rsidR="00F427F7" w:rsidRPr="00F427F7">
        <w:rPr>
          <w:rFonts w:asciiTheme="minorHAnsi" w:eastAsia="Times New Roman" w:hAnsiTheme="minorHAnsi" w:cstheme="minorHAnsi"/>
          <w:bCs/>
          <w:color w:val="000000" w:themeColor="text1"/>
          <w:kern w:val="2"/>
          <w:sz w:val="22"/>
          <w:lang w:eastAsia="zh-CN"/>
        </w:rPr>
        <w:t xml:space="preserve">the values of P1/P2 </w:t>
      </w:r>
      <w:r w:rsidR="00F427F7">
        <w:rPr>
          <w:rFonts w:asciiTheme="minorHAnsi" w:eastAsia="Times New Roman" w:hAnsiTheme="minorHAnsi" w:cstheme="minorHAnsi"/>
          <w:bCs/>
          <w:color w:val="000000" w:themeColor="text1"/>
          <w:kern w:val="2"/>
          <w:sz w:val="22"/>
          <w:lang w:eastAsia="zh-CN"/>
        </w:rPr>
        <w:t>in different numerologies</w:t>
      </w:r>
      <w:r w:rsidR="00151E77" w:rsidRPr="00151E77">
        <w:rPr>
          <w:rFonts w:asciiTheme="minorHAnsi" w:eastAsia="Times New Roman" w:hAnsiTheme="minorHAnsi" w:cstheme="minorHAnsi"/>
          <w:bCs/>
          <w:color w:val="000000" w:themeColor="text1"/>
          <w:kern w:val="2"/>
          <w:sz w:val="22"/>
          <w:lang w:eastAsia="zh-CN"/>
        </w:rPr>
        <w:t xml:space="preserve"> </w:t>
      </w:r>
      <w:r w:rsidR="00151E77" w:rsidRPr="00F427F7">
        <w:rPr>
          <w:rFonts w:asciiTheme="minorHAnsi" w:eastAsia="Times New Roman" w:hAnsiTheme="minorHAnsi" w:cstheme="minorHAnsi"/>
          <w:bCs/>
          <w:color w:val="000000" w:themeColor="text1"/>
          <w:kern w:val="2"/>
          <w:sz w:val="22"/>
          <w:lang w:eastAsia="zh-CN"/>
        </w:rPr>
        <w:t>in Table 1</w:t>
      </w:r>
      <w:r w:rsidR="00F427F7" w:rsidRPr="00F427F7">
        <w:rPr>
          <w:rFonts w:asciiTheme="minorHAnsi" w:eastAsia="Times New Roman" w:hAnsiTheme="minorHAnsi" w:cstheme="minorHAnsi"/>
          <w:bCs/>
          <w:color w:val="000000" w:themeColor="text1"/>
          <w:kern w:val="2"/>
          <w:sz w:val="22"/>
          <w:lang w:eastAsia="zh-CN"/>
        </w:rPr>
        <w:t>.</w:t>
      </w:r>
      <w:r w:rsidR="00F427F7">
        <w:rPr>
          <w:rFonts w:asciiTheme="minorHAnsi" w:eastAsia="Times New Roman" w:hAnsiTheme="minorHAnsi" w:cstheme="minorHAnsi"/>
          <w:bCs/>
          <w:color w:val="000000" w:themeColor="text1"/>
          <w:kern w:val="2"/>
          <w:sz w:val="22"/>
          <w:lang w:eastAsia="zh-CN"/>
        </w:rPr>
        <w:t xml:space="preserve"> </w:t>
      </w:r>
      <w:r w:rsidR="00404D06">
        <w:rPr>
          <w:rFonts w:asciiTheme="minorHAnsi" w:eastAsia="Times New Roman" w:hAnsiTheme="minorHAnsi" w:cstheme="minorHAnsi"/>
          <w:bCs/>
          <w:color w:val="000000" w:themeColor="text1"/>
          <w:kern w:val="2"/>
          <w:sz w:val="22"/>
          <w:lang w:eastAsia="zh-CN"/>
        </w:rPr>
        <w:t xml:space="preserve">In this table, P1 is equal to P2 since we don't see the necessary to have different processing times for </w:t>
      </w:r>
      <w:r w:rsidR="00404D06" w:rsidRPr="00404D06">
        <w:rPr>
          <w:rFonts w:asciiTheme="minorHAnsi" w:eastAsia="Times New Roman" w:hAnsiTheme="minorHAnsi" w:cstheme="minorHAnsi"/>
          <w:bCs/>
          <w:color w:val="000000" w:themeColor="text1"/>
          <w:kern w:val="2"/>
          <w:sz w:val="22"/>
          <w:lang w:eastAsia="zh-CN"/>
        </w:rPr>
        <w:t>switching</w:t>
      </w:r>
      <w:r w:rsidR="00404D06">
        <w:rPr>
          <w:rFonts w:asciiTheme="minorHAnsi" w:eastAsia="Times New Roman" w:hAnsiTheme="minorHAnsi" w:cstheme="minorHAnsi"/>
          <w:bCs/>
          <w:color w:val="000000" w:themeColor="text1"/>
          <w:kern w:val="2"/>
          <w:sz w:val="22"/>
          <w:lang w:eastAsia="zh-CN"/>
        </w:rPr>
        <w:t xml:space="preserve"> based on explicit </w:t>
      </w:r>
      <w:r w:rsidR="00EB1CF2">
        <w:rPr>
          <w:rFonts w:asciiTheme="minorHAnsi" w:eastAsia="Times New Roman" w:hAnsiTheme="minorHAnsi" w:cstheme="minorHAnsi"/>
          <w:bCs/>
          <w:color w:val="000000" w:themeColor="text1"/>
          <w:kern w:val="2"/>
          <w:sz w:val="22"/>
          <w:lang w:eastAsia="zh-CN"/>
        </w:rPr>
        <w:t>signalling</w:t>
      </w:r>
      <w:r w:rsidR="00404D06">
        <w:rPr>
          <w:rFonts w:asciiTheme="minorHAnsi" w:eastAsia="Times New Roman" w:hAnsiTheme="minorHAnsi" w:cstheme="minorHAnsi"/>
          <w:bCs/>
          <w:color w:val="000000" w:themeColor="text1"/>
          <w:kern w:val="2"/>
          <w:sz w:val="22"/>
          <w:lang w:eastAsia="zh-CN"/>
        </w:rPr>
        <w:t xml:space="preserve"> and implicit detection, respectively.</w:t>
      </w:r>
    </w:p>
    <w:p w14:paraId="26148B3D" w14:textId="79935AF0" w:rsidR="00AB6DDE" w:rsidRDefault="00AB6DDE" w:rsidP="00AB6DDE">
      <w:pPr>
        <w:spacing w:before="240"/>
        <w:jc w:val="left"/>
        <w:rPr>
          <w:rFonts w:asciiTheme="minorHAnsi" w:hAnsiTheme="minorHAnsi" w:cstheme="minorHAnsi"/>
          <w:b/>
          <w:bCs/>
          <w:sz w:val="22"/>
          <w:szCs w:val="22"/>
          <w:lang w:eastAsia="x-none"/>
        </w:rPr>
      </w:pPr>
      <w:r>
        <w:rPr>
          <w:rFonts w:asciiTheme="minorHAnsi" w:hAnsiTheme="minorHAnsi" w:cstheme="minorHAnsi"/>
          <w:b/>
          <w:bCs/>
          <w:sz w:val="22"/>
          <w:szCs w:val="22"/>
          <w:lang w:eastAsia="x-none"/>
        </w:rPr>
        <w:t>Proposal 1: Values of P1 and P2 should be the same.</w:t>
      </w:r>
    </w:p>
    <w:p w14:paraId="6B7178BA" w14:textId="4ED8D7E1" w:rsidR="00151E77" w:rsidRDefault="00151E77" w:rsidP="00AB6DDE">
      <w:pPr>
        <w:spacing w:after="0"/>
        <w:jc w:val="left"/>
        <w:rPr>
          <w:rFonts w:asciiTheme="minorHAnsi" w:hAnsiTheme="minorHAnsi" w:cstheme="minorHAnsi"/>
          <w:b/>
          <w:bCs/>
          <w:sz w:val="22"/>
          <w:szCs w:val="22"/>
          <w:lang w:eastAsia="x-none"/>
        </w:rPr>
      </w:pPr>
      <w:r>
        <w:rPr>
          <w:rFonts w:asciiTheme="minorHAnsi" w:hAnsiTheme="minorHAnsi" w:cstheme="minorHAnsi"/>
          <w:b/>
          <w:bCs/>
          <w:sz w:val="22"/>
          <w:szCs w:val="22"/>
          <w:lang w:eastAsia="x-none"/>
        </w:rPr>
        <w:lastRenderedPageBreak/>
        <w:t xml:space="preserve">Proposal </w:t>
      </w:r>
      <w:r w:rsidR="00AB6DDE">
        <w:rPr>
          <w:rFonts w:asciiTheme="minorHAnsi" w:hAnsiTheme="minorHAnsi" w:cstheme="minorHAnsi"/>
          <w:b/>
          <w:bCs/>
          <w:sz w:val="22"/>
          <w:szCs w:val="22"/>
          <w:lang w:eastAsia="x-none"/>
        </w:rPr>
        <w:t>2</w:t>
      </w:r>
      <w:r>
        <w:rPr>
          <w:rFonts w:asciiTheme="minorHAnsi" w:hAnsiTheme="minorHAnsi" w:cstheme="minorHAnsi"/>
          <w:b/>
          <w:bCs/>
          <w:sz w:val="22"/>
          <w:szCs w:val="22"/>
          <w:lang w:eastAsia="x-none"/>
        </w:rPr>
        <w:t xml:space="preserve">: </w:t>
      </w:r>
      <w:r w:rsidR="004A4E79">
        <w:rPr>
          <w:rFonts w:asciiTheme="minorHAnsi" w:hAnsiTheme="minorHAnsi" w:cstheme="minorHAnsi"/>
          <w:b/>
          <w:bCs/>
          <w:sz w:val="22"/>
          <w:szCs w:val="22"/>
          <w:lang w:eastAsia="x-none"/>
        </w:rPr>
        <w:t>Adopt the proposed P1/P2 values in</w:t>
      </w:r>
      <w:r w:rsidR="004A4E79" w:rsidRPr="00F07CBF">
        <w:rPr>
          <w:rFonts w:asciiTheme="minorHAnsi" w:hAnsiTheme="minorHAnsi" w:cstheme="minorHAnsi"/>
          <w:b/>
          <w:bCs/>
          <w:sz w:val="22"/>
          <w:szCs w:val="22"/>
          <w:lang w:eastAsia="x-none"/>
        </w:rPr>
        <w:t xml:space="preserve"> </w:t>
      </w:r>
      <w:r w:rsidR="00F07CBF" w:rsidRPr="00F07CBF">
        <w:rPr>
          <w:rFonts w:asciiTheme="minorHAnsi" w:hAnsiTheme="minorHAnsi" w:cstheme="minorHAnsi"/>
          <w:b/>
          <w:bCs/>
          <w:sz w:val="22"/>
          <w:szCs w:val="22"/>
          <w:lang w:eastAsia="x-none"/>
        </w:rPr>
        <w:fldChar w:fldCharType="begin"/>
      </w:r>
      <w:r w:rsidR="00F07CBF" w:rsidRPr="00F07CBF">
        <w:rPr>
          <w:rFonts w:asciiTheme="minorHAnsi" w:hAnsiTheme="minorHAnsi" w:cstheme="minorHAnsi"/>
          <w:b/>
          <w:bCs/>
          <w:sz w:val="22"/>
          <w:szCs w:val="22"/>
          <w:lang w:eastAsia="x-none"/>
        </w:rPr>
        <w:instrText xml:space="preserve"> REF _Ref32582363 \h  \* MERGEFORMAT </w:instrText>
      </w:r>
      <w:r w:rsidR="00F07CBF" w:rsidRPr="00F07CBF">
        <w:rPr>
          <w:rFonts w:asciiTheme="minorHAnsi" w:hAnsiTheme="minorHAnsi" w:cstheme="minorHAnsi"/>
          <w:b/>
          <w:bCs/>
          <w:sz w:val="22"/>
          <w:szCs w:val="22"/>
          <w:lang w:eastAsia="x-none"/>
        </w:rPr>
      </w:r>
      <w:r w:rsidR="00F07CBF" w:rsidRPr="00F07CBF">
        <w:rPr>
          <w:rFonts w:asciiTheme="minorHAnsi" w:hAnsiTheme="minorHAnsi" w:cstheme="minorHAnsi"/>
          <w:b/>
          <w:bCs/>
          <w:sz w:val="22"/>
          <w:szCs w:val="22"/>
          <w:lang w:eastAsia="x-none"/>
        </w:rPr>
        <w:fldChar w:fldCharType="separate"/>
      </w:r>
      <w:r w:rsidR="00F07CBF" w:rsidRPr="00F07CBF">
        <w:rPr>
          <w:rFonts w:asciiTheme="minorHAnsi" w:hAnsiTheme="minorHAnsi"/>
          <w:b/>
          <w:sz w:val="22"/>
          <w:szCs w:val="22"/>
        </w:rPr>
        <w:t xml:space="preserve">Table </w:t>
      </w:r>
      <w:r w:rsidR="00F07CBF" w:rsidRPr="00F07CBF">
        <w:rPr>
          <w:rFonts w:asciiTheme="minorHAnsi" w:hAnsiTheme="minorHAnsi"/>
          <w:b/>
          <w:noProof/>
          <w:sz w:val="22"/>
          <w:szCs w:val="22"/>
        </w:rPr>
        <w:t>1</w:t>
      </w:r>
      <w:r w:rsidR="00F07CBF" w:rsidRPr="00F07CBF">
        <w:rPr>
          <w:rFonts w:asciiTheme="minorHAnsi" w:hAnsiTheme="minorHAnsi" w:cstheme="minorHAnsi"/>
          <w:b/>
          <w:bCs/>
          <w:sz w:val="22"/>
          <w:szCs w:val="22"/>
          <w:lang w:eastAsia="x-none"/>
        </w:rPr>
        <w:fldChar w:fldCharType="end"/>
      </w:r>
      <w:r w:rsidR="00F07CBF">
        <w:rPr>
          <w:rFonts w:asciiTheme="minorHAnsi" w:hAnsiTheme="minorHAnsi" w:cstheme="minorHAnsi"/>
          <w:b/>
          <w:bCs/>
          <w:sz w:val="22"/>
          <w:szCs w:val="22"/>
          <w:lang w:eastAsia="x-none"/>
        </w:rPr>
        <w:t xml:space="preserve"> to</w:t>
      </w:r>
      <w:r w:rsidR="00A620F0">
        <w:rPr>
          <w:rFonts w:asciiTheme="minorHAnsi" w:hAnsiTheme="minorHAnsi" w:cstheme="minorHAnsi"/>
          <w:b/>
          <w:bCs/>
          <w:sz w:val="22"/>
          <w:szCs w:val="22"/>
          <w:lang w:eastAsia="x-none"/>
        </w:rPr>
        <w:t xml:space="preserve"> S</w:t>
      </w:r>
      <w:r w:rsidRPr="00151E77">
        <w:rPr>
          <w:rFonts w:asciiTheme="minorHAnsi" w:hAnsiTheme="minorHAnsi" w:cstheme="minorHAnsi"/>
          <w:b/>
          <w:bCs/>
          <w:sz w:val="22"/>
          <w:szCs w:val="22"/>
          <w:lang w:eastAsia="x-none"/>
        </w:rPr>
        <w:t xml:space="preserve">ection </w:t>
      </w:r>
      <w:r>
        <w:rPr>
          <w:rFonts w:asciiTheme="minorHAnsi" w:hAnsiTheme="minorHAnsi" w:cstheme="minorHAnsi"/>
          <w:b/>
          <w:bCs/>
          <w:sz w:val="22"/>
          <w:szCs w:val="22"/>
          <w:lang w:eastAsia="x-none"/>
        </w:rPr>
        <w:t>11.5.2 in TS 38.213</w:t>
      </w:r>
      <w:r w:rsidRPr="00151E77">
        <w:rPr>
          <w:rFonts w:asciiTheme="minorHAnsi" w:hAnsiTheme="minorHAnsi" w:cstheme="minorHAnsi"/>
          <w:b/>
          <w:bCs/>
          <w:sz w:val="22"/>
          <w:szCs w:val="22"/>
          <w:lang w:eastAsia="x-none"/>
        </w:rPr>
        <w:t>.</w:t>
      </w:r>
    </w:p>
    <w:p w14:paraId="0EE2C795" w14:textId="77777777" w:rsidR="001062E7" w:rsidRPr="001062E7" w:rsidRDefault="001062E7" w:rsidP="00AB6DDE">
      <w:pPr>
        <w:spacing w:after="0"/>
        <w:jc w:val="left"/>
        <w:rPr>
          <w:rFonts w:asciiTheme="minorHAnsi" w:hAnsiTheme="minorHAnsi" w:cstheme="minorHAnsi"/>
          <w:bCs/>
          <w:sz w:val="22"/>
          <w:szCs w:val="22"/>
          <w:lang w:eastAsia="x-none"/>
        </w:rPr>
      </w:pPr>
    </w:p>
    <w:p w14:paraId="04772FCD" w14:textId="77777777" w:rsidR="00151E77" w:rsidRPr="00654933" w:rsidRDefault="00151E77" w:rsidP="00AB6DDE">
      <w:pPr>
        <w:jc w:val="center"/>
        <w:rPr>
          <w:rFonts w:asciiTheme="minorHAnsi" w:eastAsia="Times New Roman" w:hAnsiTheme="minorHAnsi" w:cstheme="minorHAnsi"/>
          <w:bCs/>
          <w:color w:val="000000" w:themeColor="text1"/>
          <w:kern w:val="2"/>
          <w:sz w:val="22"/>
          <w:lang w:eastAsia="zh-CN"/>
        </w:rPr>
      </w:pPr>
    </w:p>
    <w:p w14:paraId="0148BC9B" w14:textId="1B9FFEC8" w:rsidR="00404D06" w:rsidRPr="00F07CBF" w:rsidRDefault="00F07CBF" w:rsidP="00F07CBF">
      <w:pPr>
        <w:pStyle w:val="Caption"/>
        <w:jc w:val="center"/>
        <w:rPr>
          <w:i/>
          <w:iCs/>
          <w:color w:val="000000"/>
          <w:sz w:val="20"/>
          <w:szCs w:val="20"/>
          <w:lang w:val="x-none"/>
        </w:rPr>
      </w:pPr>
      <w:bookmarkStart w:id="1" w:name="_Ref32582363"/>
      <w:r w:rsidRPr="00F07CBF">
        <w:rPr>
          <w:sz w:val="20"/>
          <w:szCs w:val="20"/>
        </w:rPr>
        <w:t xml:space="preserve">Table </w:t>
      </w:r>
      <w:r w:rsidRPr="00F07CBF">
        <w:rPr>
          <w:sz w:val="20"/>
          <w:szCs w:val="20"/>
        </w:rPr>
        <w:fldChar w:fldCharType="begin"/>
      </w:r>
      <w:r w:rsidRPr="00F07CBF">
        <w:rPr>
          <w:sz w:val="20"/>
          <w:szCs w:val="20"/>
        </w:rPr>
        <w:instrText xml:space="preserve"> SEQ Table \* ARABIC </w:instrText>
      </w:r>
      <w:r w:rsidRPr="00F07CBF">
        <w:rPr>
          <w:sz w:val="20"/>
          <w:szCs w:val="20"/>
        </w:rPr>
        <w:fldChar w:fldCharType="separate"/>
      </w:r>
      <w:r w:rsidRPr="00F07CBF">
        <w:rPr>
          <w:noProof/>
          <w:sz w:val="20"/>
          <w:szCs w:val="20"/>
        </w:rPr>
        <w:t>1</w:t>
      </w:r>
      <w:r w:rsidRPr="00F07CBF">
        <w:rPr>
          <w:sz w:val="20"/>
          <w:szCs w:val="20"/>
        </w:rPr>
        <w:fldChar w:fldCharType="end"/>
      </w:r>
      <w:bookmarkEnd w:id="1"/>
      <w:r w:rsidRPr="00F07CBF">
        <w:rPr>
          <w:sz w:val="20"/>
          <w:szCs w:val="20"/>
        </w:rPr>
        <w:t>:</w:t>
      </w:r>
      <w:r w:rsidR="00404D06" w:rsidRPr="00F07CBF">
        <w:rPr>
          <w:color w:val="000000"/>
          <w:sz w:val="20"/>
          <w:szCs w:val="20"/>
          <w:lang w:val="x-none"/>
        </w:rPr>
        <w:t xml:space="preserve"> UE processing time search space set group switching</w:t>
      </w:r>
      <w:r w:rsidR="00AB6DDE" w:rsidRPr="00F07CBF">
        <w:rPr>
          <w:color w:val="000000"/>
          <w:sz w:val="20"/>
          <w:szCs w:val="20"/>
          <w:lang w:val="x-none"/>
        </w:rPr>
        <w:t xml:space="preserve"> P1/P2</w:t>
      </w:r>
    </w:p>
    <w:tbl>
      <w:tblPr>
        <w:tblW w:w="3959" w:type="dxa"/>
        <w:jc w:val="center"/>
        <w:tblCellMar>
          <w:left w:w="0" w:type="dxa"/>
          <w:right w:w="0" w:type="dxa"/>
        </w:tblCellMar>
        <w:tblLook w:val="04A0" w:firstRow="1" w:lastRow="0" w:firstColumn="1" w:lastColumn="0" w:noHBand="0" w:noVBand="1"/>
      </w:tblPr>
      <w:tblGrid>
        <w:gridCol w:w="556"/>
        <w:gridCol w:w="3403"/>
      </w:tblGrid>
      <w:tr w:rsidR="00404D06" w:rsidRPr="00404D06" w14:paraId="5150006E" w14:textId="77777777" w:rsidTr="006A1347">
        <w:trPr>
          <w:trHeight w:val="167"/>
          <w:jc w:val="center"/>
        </w:trPr>
        <w:tc>
          <w:tcPr>
            <w:tcW w:w="0" w:type="auto"/>
            <w:tcBorders>
              <w:top w:val="single" w:sz="4" w:space="0" w:color="auto"/>
              <w:left w:val="single" w:sz="8" w:space="0" w:color="auto"/>
              <w:bottom w:val="single" w:sz="8" w:space="0" w:color="auto"/>
              <w:right w:val="single" w:sz="8" w:space="0" w:color="auto"/>
            </w:tcBorders>
            <w:vAlign w:val="center"/>
            <w:hideMark/>
          </w:tcPr>
          <w:p w14:paraId="33C7E8AF" w14:textId="331ADD7D" w:rsidR="00404D06" w:rsidRPr="00404D06" w:rsidRDefault="00404D06" w:rsidP="00404D06">
            <w:pPr>
              <w:pStyle w:val="TAH"/>
              <w:rPr>
                <w:rFonts w:cs="Arial"/>
                <w:bCs/>
                <w:color w:val="000000"/>
                <w:szCs w:val="18"/>
                <w:lang w:eastAsia="en-US"/>
              </w:rPr>
            </w:pPr>
            <w:r w:rsidRPr="00404D06">
              <w:rPr>
                <w:rFonts w:cs="Arial"/>
                <w:noProof/>
                <w:color w:val="000000"/>
                <w:position w:val="-8"/>
                <w:szCs w:val="18"/>
                <w:lang w:val="en-US" w:eastAsia="zh-TW"/>
              </w:rPr>
              <w:drawing>
                <wp:inline distT="0" distB="0" distL="0" distR="0" wp14:anchorId="28AFD556" wp14:editId="7C97FE4F">
                  <wp:extent cx="143510" cy="143510"/>
                  <wp:effectExtent l="0" t="0" r="8890" b="8890"/>
                  <wp:docPr id="6" name="圖片 6" descr="cid:image005.png@01D5E1B7.F332DF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id:image005.png@01D5E1B7.F332DFC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p>
        </w:tc>
        <w:tc>
          <w:tcPr>
            <w:tcW w:w="340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7365FC3" w14:textId="3C2BF290" w:rsidR="00AB6DDE" w:rsidRPr="00AB6DDE" w:rsidRDefault="00151E77" w:rsidP="00AB6DDE">
            <w:pPr>
              <w:pStyle w:val="TAH"/>
              <w:rPr>
                <w:rFonts w:cs="Arial"/>
                <w:b w:val="0"/>
                <w:iCs/>
                <w:color w:val="000000"/>
                <w:szCs w:val="18"/>
              </w:rPr>
            </w:pPr>
            <w:r>
              <w:rPr>
                <w:rFonts w:cs="Arial"/>
                <w:b w:val="0"/>
                <w:bCs/>
                <w:color w:val="000000" w:themeColor="text1"/>
                <w:kern w:val="2"/>
                <w:szCs w:val="18"/>
                <w:lang w:eastAsia="zh-CN"/>
              </w:rPr>
              <w:t>V</w:t>
            </w:r>
            <w:r w:rsidR="00404D06" w:rsidRPr="00404D06">
              <w:rPr>
                <w:rFonts w:cs="Arial"/>
                <w:b w:val="0"/>
                <w:bCs/>
                <w:color w:val="000000" w:themeColor="text1"/>
                <w:kern w:val="2"/>
                <w:szCs w:val="18"/>
                <w:lang w:eastAsia="zh-CN"/>
              </w:rPr>
              <w:t>alues of</w:t>
            </w:r>
            <w:r w:rsidR="00404D06" w:rsidRPr="00404D06">
              <w:rPr>
                <w:rFonts w:cs="Arial"/>
                <w:b w:val="0"/>
                <w:iCs/>
                <w:color w:val="000000"/>
                <w:szCs w:val="18"/>
              </w:rPr>
              <w:t xml:space="preserve"> </w:t>
            </w:r>
            <w:r w:rsidR="00AB6DDE">
              <w:rPr>
                <w:rFonts w:cs="Arial"/>
                <w:b w:val="0"/>
                <w:iCs/>
                <w:color w:val="000000"/>
                <w:szCs w:val="18"/>
              </w:rPr>
              <w:t>P1</w:t>
            </w:r>
            <w:r w:rsidR="00AB6DDE">
              <w:rPr>
                <w:rFonts w:ascii="PMingLiU" w:eastAsia="PMingLiU" w:hAnsi="PMingLiU" w:cs="Arial" w:hint="eastAsia"/>
                <w:b w:val="0"/>
                <w:iCs/>
                <w:color w:val="000000"/>
                <w:szCs w:val="18"/>
                <w:lang w:eastAsia="zh-TW"/>
              </w:rPr>
              <w:t>/</w:t>
            </w:r>
            <w:r w:rsidR="00404D06" w:rsidRPr="00404D06">
              <w:rPr>
                <w:rFonts w:cs="Arial"/>
                <w:b w:val="0"/>
                <w:iCs/>
                <w:color w:val="000000"/>
                <w:szCs w:val="18"/>
              </w:rPr>
              <w:t xml:space="preserve">P2 </w:t>
            </w:r>
            <w:r w:rsidR="00AB6DDE" w:rsidRPr="00404D06">
              <w:rPr>
                <w:rFonts w:cs="Arial"/>
                <w:b w:val="0"/>
                <w:iCs/>
                <w:color w:val="000000"/>
                <w:szCs w:val="18"/>
              </w:rPr>
              <w:t>[symbols]</w:t>
            </w:r>
          </w:p>
        </w:tc>
      </w:tr>
      <w:tr w:rsidR="00404D06" w:rsidRPr="00404D06" w14:paraId="3EC1310C" w14:textId="77777777" w:rsidTr="00AB6DDE">
        <w:trPr>
          <w:trHeight w:val="219"/>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D61CB" w14:textId="77777777" w:rsidR="00404D06" w:rsidRPr="00404D06" w:rsidRDefault="00404D06" w:rsidP="00404D06">
            <w:pPr>
              <w:pStyle w:val="TAC"/>
              <w:rPr>
                <w:color w:val="000000"/>
                <w:sz w:val="18"/>
                <w:szCs w:val="18"/>
                <w:lang w:val="en-GB"/>
              </w:rPr>
            </w:pPr>
            <w:r w:rsidRPr="00404D06">
              <w:rPr>
                <w:color w:val="000000"/>
                <w:sz w:val="18"/>
                <w:szCs w:val="18"/>
                <w:lang w:val="en-GB"/>
              </w:rPr>
              <w:t>0</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D5674" w14:textId="28F5674D" w:rsidR="00404D06" w:rsidRPr="00404D06" w:rsidRDefault="00404D06" w:rsidP="00404D06">
            <w:pPr>
              <w:pStyle w:val="TAC"/>
              <w:rPr>
                <w:color w:val="000000"/>
                <w:sz w:val="18"/>
                <w:szCs w:val="18"/>
                <w:lang w:val="en-GB"/>
              </w:rPr>
            </w:pPr>
            <w:r>
              <w:rPr>
                <w:color w:val="000000"/>
                <w:sz w:val="18"/>
                <w:szCs w:val="18"/>
                <w:lang w:val="en-GB"/>
              </w:rPr>
              <w:t>8</w:t>
            </w:r>
          </w:p>
        </w:tc>
      </w:tr>
      <w:tr w:rsidR="00404D06" w:rsidRPr="00404D06" w14:paraId="696E8DEB" w14:textId="77777777" w:rsidTr="00AB6DDE">
        <w:trPr>
          <w:trHeight w:val="210"/>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83711A" w14:textId="77777777" w:rsidR="00404D06" w:rsidRPr="00404D06" w:rsidRDefault="00404D06" w:rsidP="00404D06">
            <w:pPr>
              <w:pStyle w:val="TAC"/>
              <w:rPr>
                <w:color w:val="000000"/>
                <w:sz w:val="18"/>
                <w:szCs w:val="18"/>
                <w:lang w:val="en-GB"/>
              </w:rPr>
            </w:pPr>
            <w:r w:rsidRPr="00404D06">
              <w:rPr>
                <w:color w:val="000000"/>
                <w:sz w:val="18"/>
                <w:szCs w:val="18"/>
                <w:lang w:val="en-GB"/>
              </w:rPr>
              <w:t>1</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6C0D3" w14:textId="31AAC658" w:rsidR="00404D06" w:rsidRPr="00404D06" w:rsidRDefault="00404D06" w:rsidP="00404D06">
            <w:pPr>
              <w:pStyle w:val="TAC"/>
              <w:rPr>
                <w:color w:val="000000"/>
                <w:sz w:val="18"/>
                <w:szCs w:val="18"/>
                <w:lang w:val="en-GB"/>
              </w:rPr>
            </w:pPr>
            <w:r>
              <w:rPr>
                <w:color w:val="000000"/>
                <w:sz w:val="18"/>
                <w:szCs w:val="18"/>
                <w:lang w:val="en-GB"/>
              </w:rPr>
              <w:t>10</w:t>
            </w:r>
          </w:p>
        </w:tc>
      </w:tr>
      <w:tr w:rsidR="00404D06" w:rsidRPr="00404D06" w14:paraId="280E73BF" w14:textId="77777777" w:rsidTr="006A1347">
        <w:trPr>
          <w:trHeight w:val="43"/>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475200" w14:textId="77777777" w:rsidR="00404D06" w:rsidRPr="00404D06" w:rsidRDefault="00404D06" w:rsidP="00404D06">
            <w:pPr>
              <w:pStyle w:val="TAC"/>
              <w:rPr>
                <w:color w:val="000000"/>
                <w:sz w:val="18"/>
                <w:szCs w:val="18"/>
                <w:lang w:val="en-GB"/>
              </w:rPr>
            </w:pPr>
            <w:r w:rsidRPr="00404D06">
              <w:rPr>
                <w:color w:val="000000"/>
                <w:sz w:val="18"/>
                <w:szCs w:val="18"/>
                <w:lang w:val="en-GB"/>
              </w:rPr>
              <w:t>2</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1BDD7" w14:textId="0F369490" w:rsidR="00404D06" w:rsidRPr="00404D06" w:rsidRDefault="00404D06" w:rsidP="00404D06">
            <w:pPr>
              <w:pStyle w:val="TAC"/>
              <w:rPr>
                <w:color w:val="000000"/>
                <w:sz w:val="18"/>
                <w:szCs w:val="18"/>
                <w:lang w:val="en-GB"/>
              </w:rPr>
            </w:pPr>
            <w:r>
              <w:rPr>
                <w:color w:val="000000"/>
                <w:sz w:val="18"/>
                <w:szCs w:val="18"/>
                <w:lang w:val="en-GB"/>
              </w:rPr>
              <w:t>18</w:t>
            </w:r>
          </w:p>
        </w:tc>
      </w:tr>
    </w:tbl>
    <w:p w14:paraId="796E30E8" w14:textId="77777777" w:rsidR="007F12A2" w:rsidRDefault="007F12A2" w:rsidP="00A0640F">
      <w:pPr>
        <w:spacing w:after="0"/>
        <w:jc w:val="left"/>
        <w:rPr>
          <w:rFonts w:asciiTheme="minorHAnsi" w:eastAsia="Times New Roman" w:hAnsiTheme="minorHAnsi" w:cstheme="minorHAnsi"/>
          <w:b/>
          <w:bCs/>
          <w:color w:val="FF0000"/>
          <w:kern w:val="2"/>
          <w:lang w:eastAsia="zh-CN"/>
        </w:rPr>
      </w:pPr>
    </w:p>
    <w:p w14:paraId="3996256F" w14:textId="3BE04C0F" w:rsidR="00151E77" w:rsidRPr="00AB6DDE" w:rsidRDefault="00151E77" w:rsidP="00151E77">
      <w:pPr>
        <w:pStyle w:val="ListParagraph"/>
        <w:numPr>
          <w:ilvl w:val="0"/>
          <w:numId w:val="34"/>
        </w:numPr>
        <w:spacing w:before="240" w:after="0"/>
        <w:rPr>
          <w:rFonts w:asciiTheme="minorHAnsi" w:eastAsia="Times New Roman" w:hAnsiTheme="minorHAnsi" w:cstheme="minorHAnsi"/>
          <w:b/>
          <w:bCs/>
          <w:color w:val="000000" w:themeColor="text1"/>
          <w:kern w:val="2"/>
          <w:sz w:val="22"/>
          <w:lang w:eastAsia="zh-CN"/>
        </w:rPr>
      </w:pPr>
      <w:r w:rsidRPr="00AB6DDE">
        <w:rPr>
          <w:rFonts w:asciiTheme="minorHAnsi" w:eastAsia="Times New Roman" w:hAnsiTheme="minorHAnsi" w:cstheme="minorHAnsi"/>
          <w:b/>
          <w:bCs/>
          <w:color w:val="000000" w:themeColor="text1"/>
          <w:kern w:val="2"/>
          <w:sz w:val="22"/>
          <w:lang w:eastAsia="zh-CN"/>
        </w:rPr>
        <w:t>Correction of search space set group switching in TS 38.213</w:t>
      </w:r>
    </w:p>
    <w:p w14:paraId="2ED8432F" w14:textId="5E636865" w:rsidR="00151E77" w:rsidRDefault="00E36186" w:rsidP="00DE3684">
      <w:pPr>
        <w:spacing w:before="240"/>
        <w:rPr>
          <w:rFonts w:asciiTheme="minorHAnsi" w:eastAsia="Times New Roman" w:hAnsiTheme="minorHAnsi" w:cstheme="minorHAnsi"/>
          <w:bCs/>
          <w:color w:val="000000" w:themeColor="text1"/>
          <w:kern w:val="2"/>
          <w:sz w:val="22"/>
          <w:lang w:eastAsia="zh-CN"/>
        </w:rPr>
      </w:pPr>
      <w:r w:rsidRPr="00EB1CF2">
        <w:rPr>
          <w:rFonts w:asciiTheme="minorHAnsi" w:eastAsia="Times New Roman" w:hAnsiTheme="minorHAnsi" w:cstheme="minorHAnsi"/>
          <w:bCs/>
          <w:color w:val="000000" w:themeColor="text1"/>
          <w:kern w:val="2"/>
          <w:sz w:val="22"/>
          <w:lang w:eastAsia="zh-CN"/>
        </w:rPr>
        <w:t>As</w:t>
      </w:r>
      <w:r w:rsidR="00EB1CF2" w:rsidRPr="00EB1CF2">
        <w:rPr>
          <w:rFonts w:asciiTheme="minorHAnsi" w:eastAsia="Times New Roman" w:hAnsiTheme="minorHAnsi" w:cstheme="minorHAnsi"/>
          <w:bCs/>
          <w:color w:val="000000" w:themeColor="text1"/>
          <w:kern w:val="2"/>
          <w:sz w:val="22"/>
          <w:lang w:eastAsia="zh-CN"/>
        </w:rPr>
        <w:t xml:space="preserve"> the agreement made in RAN1#99 meeting, </w:t>
      </w:r>
      <w:r w:rsidR="00EB1CF2">
        <w:rPr>
          <w:rFonts w:asciiTheme="minorHAnsi" w:eastAsia="Times New Roman" w:hAnsiTheme="minorHAnsi" w:cstheme="minorHAnsi"/>
          <w:bCs/>
          <w:color w:val="000000" w:themeColor="text1"/>
          <w:kern w:val="2"/>
          <w:sz w:val="22"/>
          <w:lang w:eastAsia="zh-CN"/>
        </w:rPr>
        <w:t xml:space="preserve">the next applicable slot can be determined depending on </w:t>
      </w:r>
      <w:r w:rsidR="00EB1CF2" w:rsidRPr="00EB1CF2">
        <w:rPr>
          <w:rFonts w:asciiTheme="minorHAnsi" w:eastAsia="Times New Roman" w:hAnsiTheme="minorHAnsi" w:cstheme="minorHAnsi" w:hint="eastAsia"/>
          <w:bCs/>
          <w:color w:val="000000" w:themeColor="text1"/>
          <w:kern w:val="2"/>
          <w:sz w:val="22"/>
          <w:lang w:eastAsia="zh-CN"/>
        </w:rPr>
        <w:t xml:space="preserve">the </w:t>
      </w:r>
      <w:r w:rsidR="00EB1CF2" w:rsidRPr="00EB1CF2">
        <w:rPr>
          <w:rFonts w:asciiTheme="minorHAnsi" w:eastAsia="Times New Roman" w:hAnsiTheme="minorHAnsi" w:cstheme="minorHAnsi"/>
          <w:bCs/>
          <w:color w:val="000000" w:themeColor="text1"/>
          <w:kern w:val="2"/>
          <w:sz w:val="22"/>
          <w:lang w:eastAsia="zh-CN"/>
        </w:rPr>
        <w:t>triggering</w:t>
      </w:r>
      <w:r w:rsidR="00EB1CF2" w:rsidRPr="00EB1CF2">
        <w:rPr>
          <w:rFonts w:asciiTheme="minorHAnsi" w:eastAsia="Times New Roman" w:hAnsiTheme="minorHAnsi" w:cstheme="minorHAnsi" w:hint="eastAsia"/>
          <w:bCs/>
          <w:color w:val="000000" w:themeColor="text1"/>
          <w:kern w:val="2"/>
          <w:sz w:val="22"/>
          <w:lang w:eastAsia="zh-CN"/>
        </w:rPr>
        <w:t xml:space="preserve"> event as </w:t>
      </w:r>
      <w:r w:rsidR="00EB1CF2" w:rsidRPr="00EB1CF2">
        <w:rPr>
          <w:rFonts w:asciiTheme="minorHAnsi" w:eastAsia="Times New Roman" w:hAnsiTheme="minorHAnsi" w:cstheme="minorHAnsi"/>
          <w:bCs/>
          <w:color w:val="000000" w:themeColor="text1"/>
          <w:kern w:val="2"/>
          <w:sz w:val="22"/>
          <w:lang w:eastAsia="zh-CN"/>
        </w:rPr>
        <w:t>follows</w:t>
      </w:r>
      <w:r w:rsidR="00EB1CF2" w:rsidRPr="00EB1CF2">
        <w:rPr>
          <w:rFonts w:asciiTheme="minorHAnsi" w:eastAsia="Times New Roman" w:hAnsiTheme="minorHAnsi" w:cstheme="minorHAnsi" w:hint="eastAsia"/>
          <w:bCs/>
          <w:color w:val="000000" w:themeColor="text1"/>
          <w:kern w:val="2"/>
          <w:sz w:val="22"/>
          <w:lang w:eastAsia="zh-CN"/>
        </w:rPr>
        <w:t>:</w:t>
      </w:r>
    </w:p>
    <w:p w14:paraId="0D52BD70" w14:textId="2B502576" w:rsidR="00EB1CF2" w:rsidRDefault="00EB1CF2" w:rsidP="00EB1CF2">
      <w:pPr>
        <w:pStyle w:val="ListParagraph"/>
        <w:numPr>
          <w:ilvl w:val="0"/>
          <w:numId w:val="37"/>
        </w:numPr>
        <w:spacing w:after="0" w:line="240" w:lineRule="auto"/>
        <w:rPr>
          <w:rFonts w:asciiTheme="minorHAnsi" w:eastAsia="Times New Roman" w:hAnsiTheme="minorHAnsi" w:cstheme="minorHAnsi"/>
          <w:bCs/>
          <w:color w:val="000000" w:themeColor="text1"/>
          <w:kern w:val="2"/>
          <w:sz w:val="22"/>
          <w:lang w:eastAsia="zh-CN"/>
        </w:rPr>
      </w:pPr>
      <w:r w:rsidRPr="00EB1CF2">
        <w:rPr>
          <w:rFonts w:asciiTheme="minorHAnsi" w:eastAsia="Times New Roman" w:hAnsiTheme="minorHAnsi" w:cstheme="minorHAnsi"/>
          <w:bCs/>
          <w:color w:val="000000" w:themeColor="text1"/>
          <w:kern w:val="2"/>
          <w:sz w:val="22"/>
          <w:szCs w:val="24"/>
          <w:lang w:eastAsia="zh-CN"/>
        </w:rPr>
        <w:t>The slot that</w:t>
      </w:r>
      <w:r w:rsidRPr="00EB1CF2">
        <w:rPr>
          <w:rFonts w:asciiTheme="minorHAnsi" w:eastAsia="Times New Roman" w:hAnsiTheme="minorHAnsi" w:cstheme="minorHAnsi"/>
          <w:bCs/>
          <w:color w:val="000000" w:themeColor="text1"/>
          <w:kern w:val="2"/>
          <w:sz w:val="22"/>
          <w:lang w:eastAsia="zh-CN"/>
        </w:rPr>
        <w:t xml:space="preserve"> is at least P1/P2 symbols </w:t>
      </w:r>
      <w:r>
        <w:rPr>
          <w:rFonts w:asciiTheme="minorHAnsi" w:eastAsia="Times New Roman" w:hAnsiTheme="minorHAnsi" w:cstheme="minorHAnsi"/>
          <w:bCs/>
          <w:color w:val="000000" w:themeColor="text1"/>
          <w:kern w:val="2"/>
          <w:sz w:val="22"/>
          <w:lang w:eastAsia="zh-CN"/>
        </w:rPr>
        <w:t>after</w:t>
      </w:r>
      <w:r w:rsidRPr="00EB1CF2">
        <w:rPr>
          <w:rFonts w:asciiTheme="minorHAnsi" w:eastAsia="Times New Roman" w:hAnsiTheme="minorHAnsi" w:cstheme="minorHAnsi"/>
          <w:bCs/>
          <w:color w:val="000000" w:themeColor="text1"/>
          <w:kern w:val="2"/>
          <w:sz w:val="22"/>
          <w:lang w:eastAsia="zh-CN"/>
        </w:rPr>
        <w:t xml:space="preserve"> </w:t>
      </w:r>
      <w:r w:rsidRPr="00DE3684">
        <w:rPr>
          <w:rFonts w:asciiTheme="minorHAnsi" w:eastAsia="Times New Roman" w:hAnsiTheme="minorHAnsi" w:cstheme="minorHAnsi"/>
          <w:b/>
          <w:bCs/>
          <w:color w:val="000000" w:themeColor="text1"/>
          <w:kern w:val="2"/>
          <w:sz w:val="22"/>
          <w:lang w:eastAsia="zh-CN"/>
        </w:rPr>
        <w:t>the last symbol</w:t>
      </w:r>
      <w:r w:rsidRPr="00DE3684">
        <w:rPr>
          <w:rFonts w:asciiTheme="minorHAnsi" w:eastAsia="Times New Roman" w:hAnsiTheme="minorHAnsi" w:cstheme="minorHAnsi"/>
          <w:bCs/>
          <w:color w:val="000000" w:themeColor="text1"/>
          <w:kern w:val="2"/>
          <w:sz w:val="22"/>
          <w:lang w:eastAsia="zh-CN"/>
        </w:rPr>
        <w:t xml:space="preserve"> </w:t>
      </w:r>
      <w:r w:rsidRPr="00EB1CF2">
        <w:rPr>
          <w:rFonts w:asciiTheme="minorHAnsi" w:eastAsia="Times New Roman" w:hAnsiTheme="minorHAnsi" w:cstheme="minorHAnsi"/>
          <w:bCs/>
          <w:color w:val="000000" w:themeColor="text1"/>
          <w:kern w:val="2"/>
          <w:sz w:val="22"/>
          <w:lang w:eastAsia="zh-CN"/>
        </w:rPr>
        <w:t>of the detected DCI format 2_0</w:t>
      </w:r>
    </w:p>
    <w:p w14:paraId="3592277E" w14:textId="1EAA6548" w:rsidR="00EB1CF2" w:rsidRPr="00EB1CF2" w:rsidRDefault="00EB1CF2" w:rsidP="00EB1CF2">
      <w:pPr>
        <w:pStyle w:val="ListParagraph"/>
        <w:numPr>
          <w:ilvl w:val="0"/>
          <w:numId w:val="37"/>
        </w:numPr>
        <w:spacing w:after="0" w:line="240" w:lineRule="auto"/>
        <w:rPr>
          <w:rFonts w:asciiTheme="minorHAnsi" w:eastAsia="Times New Roman" w:hAnsiTheme="minorHAnsi" w:cstheme="minorHAnsi"/>
          <w:bCs/>
          <w:color w:val="000000" w:themeColor="text1"/>
          <w:kern w:val="2"/>
          <w:sz w:val="22"/>
          <w:lang w:eastAsia="zh-CN"/>
        </w:rPr>
      </w:pPr>
      <w:r w:rsidRPr="00EB1CF2">
        <w:rPr>
          <w:rFonts w:asciiTheme="minorHAnsi" w:eastAsia="Times New Roman" w:hAnsiTheme="minorHAnsi" w:cstheme="minorHAnsi"/>
          <w:bCs/>
          <w:color w:val="000000" w:themeColor="text1"/>
          <w:kern w:val="2"/>
          <w:sz w:val="22"/>
          <w:lang w:eastAsia="zh-CN"/>
        </w:rPr>
        <w:t xml:space="preserve">The slot that is at least P1/P2 symbols </w:t>
      </w:r>
      <w:r>
        <w:rPr>
          <w:rFonts w:asciiTheme="minorHAnsi" w:eastAsia="Times New Roman" w:hAnsiTheme="minorHAnsi" w:cstheme="minorHAnsi"/>
          <w:bCs/>
          <w:color w:val="000000" w:themeColor="text1"/>
          <w:kern w:val="2"/>
          <w:sz w:val="22"/>
          <w:lang w:eastAsia="zh-CN"/>
        </w:rPr>
        <w:t>after</w:t>
      </w:r>
      <w:r w:rsidRPr="00EB1CF2">
        <w:rPr>
          <w:rFonts w:asciiTheme="minorHAnsi" w:eastAsia="Times New Roman" w:hAnsiTheme="minorHAnsi" w:cstheme="minorHAnsi"/>
          <w:bCs/>
          <w:color w:val="000000" w:themeColor="text1"/>
          <w:kern w:val="2"/>
          <w:sz w:val="22"/>
          <w:lang w:eastAsia="zh-CN"/>
        </w:rPr>
        <w:t xml:space="preserve"> </w:t>
      </w:r>
      <w:r w:rsidRPr="00DE3684">
        <w:rPr>
          <w:rFonts w:asciiTheme="minorHAnsi" w:eastAsia="Times New Roman" w:hAnsiTheme="minorHAnsi" w:cstheme="minorHAnsi"/>
          <w:b/>
          <w:bCs/>
          <w:color w:val="000000" w:themeColor="text1"/>
          <w:kern w:val="2"/>
          <w:sz w:val="22"/>
          <w:lang w:eastAsia="zh-CN"/>
        </w:rPr>
        <w:t>the last symbol</w:t>
      </w:r>
      <w:r w:rsidRPr="00DE3684">
        <w:rPr>
          <w:rFonts w:asciiTheme="minorHAnsi" w:eastAsia="Times New Roman" w:hAnsiTheme="minorHAnsi" w:cstheme="minorHAnsi"/>
          <w:bCs/>
          <w:color w:val="000000" w:themeColor="text1"/>
          <w:kern w:val="2"/>
          <w:sz w:val="22"/>
          <w:lang w:eastAsia="zh-CN"/>
        </w:rPr>
        <w:t xml:space="preserve"> </w:t>
      </w:r>
      <w:r w:rsidRPr="00EB1CF2">
        <w:rPr>
          <w:rFonts w:asciiTheme="minorHAnsi" w:eastAsia="Times New Roman" w:hAnsiTheme="minorHAnsi" w:cstheme="minorHAnsi"/>
          <w:bCs/>
          <w:color w:val="000000" w:themeColor="text1"/>
          <w:kern w:val="2"/>
          <w:sz w:val="22"/>
          <w:lang w:eastAsia="zh-CN"/>
        </w:rPr>
        <w:t>of the detected PDCCH</w:t>
      </w:r>
    </w:p>
    <w:p w14:paraId="1A16E4AF" w14:textId="32001329" w:rsidR="00EB1CF2" w:rsidRPr="00EB1CF2" w:rsidRDefault="00EB1CF2" w:rsidP="00EB1CF2">
      <w:pPr>
        <w:pStyle w:val="ListParagraph"/>
        <w:numPr>
          <w:ilvl w:val="0"/>
          <w:numId w:val="37"/>
        </w:numPr>
        <w:spacing w:after="0" w:line="240" w:lineRule="auto"/>
        <w:rPr>
          <w:rFonts w:asciiTheme="minorHAnsi" w:eastAsia="Times New Roman" w:hAnsiTheme="minorHAnsi" w:cstheme="minorHAnsi"/>
          <w:bCs/>
          <w:color w:val="000000" w:themeColor="text1"/>
          <w:kern w:val="2"/>
          <w:sz w:val="22"/>
          <w:lang w:eastAsia="zh-CN"/>
        </w:rPr>
      </w:pPr>
      <w:r w:rsidRPr="00EB1CF2">
        <w:rPr>
          <w:rFonts w:asciiTheme="minorHAnsi" w:eastAsia="Times New Roman" w:hAnsiTheme="minorHAnsi" w:cstheme="minorHAnsi"/>
          <w:bCs/>
          <w:color w:val="000000" w:themeColor="text1"/>
          <w:kern w:val="2"/>
          <w:sz w:val="22"/>
          <w:lang w:eastAsia="zh-CN"/>
        </w:rPr>
        <w:t>The slot that is at least P1/P2 symbols after the end of the slot in which the timer expires</w:t>
      </w:r>
    </w:p>
    <w:p w14:paraId="24DFB792" w14:textId="3F66E767" w:rsidR="00EB1CF2" w:rsidRPr="00EB1CF2" w:rsidRDefault="00EB1CF2" w:rsidP="00EB1CF2">
      <w:pPr>
        <w:pStyle w:val="ListParagraph"/>
        <w:numPr>
          <w:ilvl w:val="0"/>
          <w:numId w:val="37"/>
        </w:numPr>
        <w:spacing w:after="0" w:line="240" w:lineRule="auto"/>
        <w:rPr>
          <w:rFonts w:asciiTheme="minorHAnsi" w:eastAsia="Times New Roman" w:hAnsiTheme="minorHAnsi" w:cstheme="minorHAnsi"/>
          <w:bCs/>
          <w:color w:val="000000" w:themeColor="text1"/>
          <w:kern w:val="2"/>
          <w:sz w:val="22"/>
          <w:lang w:eastAsia="zh-CN"/>
        </w:rPr>
      </w:pPr>
      <w:r w:rsidRPr="00EB1CF2">
        <w:rPr>
          <w:rFonts w:asciiTheme="minorHAnsi" w:eastAsia="Times New Roman" w:hAnsiTheme="minorHAnsi" w:cstheme="minorHAnsi"/>
          <w:bCs/>
          <w:color w:val="000000" w:themeColor="text1"/>
          <w:kern w:val="2"/>
          <w:sz w:val="22"/>
          <w:lang w:eastAsia="zh-CN"/>
        </w:rPr>
        <w:t xml:space="preserve">The slot that is at least P1/P2 symbols </w:t>
      </w:r>
      <w:r w:rsidRPr="00DE3684">
        <w:rPr>
          <w:rFonts w:asciiTheme="minorHAnsi" w:eastAsia="Times New Roman" w:hAnsiTheme="minorHAnsi" w:cstheme="minorHAnsi"/>
          <w:b/>
          <w:bCs/>
          <w:color w:val="000000" w:themeColor="text1"/>
          <w:kern w:val="2"/>
          <w:sz w:val="22"/>
          <w:lang w:eastAsia="zh-CN"/>
        </w:rPr>
        <w:t xml:space="preserve">after an indicated </w:t>
      </w:r>
      <w:r w:rsidR="000B5453">
        <w:rPr>
          <w:rFonts w:asciiTheme="minorHAnsi" w:eastAsia="Times New Roman" w:hAnsiTheme="minorHAnsi" w:cstheme="minorHAnsi"/>
          <w:b/>
          <w:bCs/>
          <w:color w:val="000000" w:themeColor="text1"/>
          <w:kern w:val="2"/>
          <w:sz w:val="22"/>
          <w:lang w:eastAsia="zh-CN"/>
        </w:rPr>
        <w:t>channel occupancy</w:t>
      </w:r>
      <w:r w:rsidRPr="00DE3684">
        <w:rPr>
          <w:rFonts w:asciiTheme="minorHAnsi" w:eastAsia="Times New Roman" w:hAnsiTheme="minorHAnsi" w:cstheme="minorHAnsi"/>
          <w:b/>
          <w:bCs/>
          <w:color w:val="000000" w:themeColor="text1"/>
          <w:kern w:val="2"/>
          <w:sz w:val="22"/>
          <w:lang w:eastAsia="zh-CN"/>
        </w:rPr>
        <w:t xml:space="preserve"> duration is exceeded</w:t>
      </w:r>
    </w:p>
    <w:p w14:paraId="44A9369A" w14:textId="77777777" w:rsidR="00151E77" w:rsidRDefault="00151E77" w:rsidP="00A0640F">
      <w:pPr>
        <w:spacing w:after="0"/>
        <w:jc w:val="left"/>
        <w:rPr>
          <w:rFonts w:asciiTheme="minorHAnsi" w:eastAsia="Times New Roman" w:hAnsiTheme="minorHAnsi" w:cstheme="minorHAnsi"/>
          <w:b/>
          <w:bCs/>
          <w:color w:val="FF0000"/>
          <w:kern w:val="2"/>
          <w:lang w:eastAsia="zh-CN"/>
        </w:rPr>
      </w:pPr>
    </w:p>
    <w:p w14:paraId="2AA097D9" w14:textId="475C385E" w:rsidR="00151E77" w:rsidRDefault="00DE3684" w:rsidP="00DE3684">
      <w:pPr>
        <w:jc w:val="left"/>
        <w:rPr>
          <w:rFonts w:asciiTheme="minorHAnsi" w:hAnsiTheme="minorHAnsi" w:cstheme="minorHAnsi"/>
          <w:bCs/>
          <w:sz w:val="22"/>
          <w:szCs w:val="22"/>
          <w:lang w:eastAsia="x-none"/>
        </w:rPr>
      </w:pPr>
      <w:r w:rsidRPr="00DE3684">
        <w:rPr>
          <w:rFonts w:asciiTheme="minorHAnsi" w:eastAsia="Times New Roman" w:hAnsiTheme="minorHAnsi" w:cstheme="minorHAnsi"/>
          <w:bCs/>
          <w:color w:val="000000" w:themeColor="text1"/>
          <w:kern w:val="2"/>
          <w:sz w:val="22"/>
          <w:lang w:eastAsia="zh-CN"/>
        </w:rPr>
        <w:t>However,</w:t>
      </w:r>
      <w:r>
        <w:rPr>
          <w:rFonts w:asciiTheme="minorHAnsi" w:eastAsia="Times New Roman" w:hAnsiTheme="minorHAnsi" w:cstheme="minorHAnsi"/>
          <w:bCs/>
          <w:color w:val="000000" w:themeColor="text1"/>
          <w:kern w:val="2"/>
          <w:sz w:val="22"/>
          <w:lang w:eastAsia="zh-CN"/>
        </w:rPr>
        <w:t xml:space="preserve"> </w:t>
      </w:r>
      <w:r>
        <w:rPr>
          <w:rFonts w:asciiTheme="minorHAnsi" w:hAnsiTheme="minorHAnsi" w:cstheme="minorHAnsi"/>
          <w:bCs/>
          <w:sz w:val="22"/>
          <w:szCs w:val="22"/>
          <w:lang w:eastAsia="x-none"/>
        </w:rPr>
        <w:t xml:space="preserve">in </w:t>
      </w:r>
      <w:r>
        <w:rPr>
          <w:rFonts w:asciiTheme="minorHAnsi" w:eastAsia="Times New Roman" w:hAnsiTheme="minorHAnsi" w:cstheme="minorHAnsi"/>
          <w:bCs/>
          <w:color w:val="000000" w:themeColor="text1"/>
          <w:kern w:val="2"/>
          <w:sz w:val="22"/>
          <w:lang w:eastAsia="zh-CN"/>
        </w:rPr>
        <w:t>S</w:t>
      </w:r>
      <w:r w:rsidRPr="00DE3684">
        <w:rPr>
          <w:rFonts w:asciiTheme="minorHAnsi" w:eastAsia="Times New Roman" w:hAnsiTheme="minorHAnsi" w:cstheme="minorHAnsi"/>
          <w:bCs/>
          <w:color w:val="000000" w:themeColor="text1"/>
          <w:kern w:val="2"/>
          <w:sz w:val="22"/>
          <w:lang w:eastAsia="zh-CN"/>
        </w:rPr>
        <w:t>ection 11.5.2 of the endorsed</w:t>
      </w:r>
      <w:r>
        <w:rPr>
          <w:rFonts w:asciiTheme="minorHAnsi" w:hAnsiTheme="minorHAnsi" w:cstheme="minorHAnsi"/>
          <w:bCs/>
          <w:sz w:val="22"/>
          <w:szCs w:val="22"/>
          <w:lang w:eastAsia="x-none"/>
        </w:rPr>
        <w:t xml:space="preserve"> CR of TS 38.213 for R16 NR-U, the parts </w:t>
      </w:r>
      <w:r w:rsidR="002A0659">
        <w:rPr>
          <w:rFonts w:asciiTheme="minorHAnsi" w:hAnsiTheme="minorHAnsi" w:cstheme="minorHAnsi"/>
          <w:bCs/>
          <w:sz w:val="22"/>
          <w:szCs w:val="22"/>
          <w:lang w:eastAsia="x-none"/>
        </w:rPr>
        <w:t>highlighted in bold</w:t>
      </w:r>
      <w:r w:rsidR="00BA6917">
        <w:rPr>
          <w:rFonts w:asciiTheme="minorHAnsi" w:hAnsiTheme="minorHAnsi" w:cstheme="minorHAnsi"/>
          <w:bCs/>
          <w:sz w:val="22"/>
          <w:szCs w:val="22"/>
          <w:lang w:eastAsia="x-none"/>
        </w:rPr>
        <w:t xml:space="preserve">face </w:t>
      </w:r>
      <w:r>
        <w:rPr>
          <w:rFonts w:asciiTheme="minorHAnsi" w:hAnsiTheme="minorHAnsi" w:cstheme="minorHAnsi"/>
          <w:bCs/>
          <w:sz w:val="22"/>
          <w:szCs w:val="22"/>
          <w:lang w:eastAsia="x-none"/>
        </w:rPr>
        <w:t>are not aligned with the RAN1 agreement.</w:t>
      </w:r>
    </w:p>
    <w:p w14:paraId="41511F35" w14:textId="0A894617" w:rsidR="00DE3684" w:rsidRDefault="00DE3684" w:rsidP="00A0640F">
      <w:pPr>
        <w:spacing w:after="0"/>
        <w:jc w:val="left"/>
        <w:rPr>
          <w:rFonts w:asciiTheme="minorHAnsi" w:eastAsia="Times New Roman" w:hAnsiTheme="minorHAnsi" w:cstheme="minorHAnsi"/>
          <w:bCs/>
          <w:color w:val="000000" w:themeColor="text1"/>
          <w:kern w:val="2"/>
          <w:sz w:val="22"/>
          <w:lang w:eastAsia="zh-CN"/>
        </w:rPr>
      </w:pPr>
      <w:r>
        <w:rPr>
          <w:noProof/>
          <w:lang w:val="en-US" w:eastAsia="zh-TW"/>
        </w:rPr>
        <w:lastRenderedPageBreak/>
        <mc:AlternateContent>
          <mc:Choice Requires="wps">
            <w:drawing>
              <wp:inline distT="0" distB="0" distL="0" distR="0" wp14:anchorId="4F5292DB" wp14:editId="5381CF5B">
                <wp:extent cx="6378854" cy="5206621"/>
                <wp:effectExtent l="0" t="0" r="22225" b="13335"/>
                <wp:docPr id="7" name="矩形 7"/>
                <wp:cNvGraphicFramePr/>
                <a:graphic xmlns:a="http://schemas.openxmlformats.org/drawingml/2006/main">
                  <a:graphicData uri="http://schemas.microsoft.com/office/word/2010/wordprocessingShape">
                    <wps:wsp>
                      <wps:cNvSpPr/>
                      <wps:spPr>
                        <a:xfrm>
                          <a:off x="0" y="0"/>
                          <a:ext cx="6378854" cy="520662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FFD010" w14:textId="7870B5D5" w:rsidR="00DE3684" w:rsidRPr="00DE3684" w:rsidRDefault="00DE3684" w:rsidP="00DE3684">
                            <w:pPr>
                              <w:spacing w:after="0"/>
                              <w:rPr>
                                <w:rFonts w:asciiTheme="minorHAnsi" w:hAnsiTheme="minorHAnsi" w:cstheme="minorHAnsi"/>
                                <w:b/>
                                <w:color w:val="000000" w:themeColor="text1"/>
                                <w:szCs w:val="20"/>
                                <w:lang w:eastAsia="x-none"/>
                              </w:rPr>
                            </w:pPr>
                            <w:r w:rsidRPr="00DE3684">
                              <w:rPr>
                                <w:rFonts w:asciiTheme="minorHAnsi" w:hAnsiTheme="minorHAnsi" w:cstheme="minorHAnsi"/>
                                <w:b/>
                                <w:color w:val="000000" w:themeColor="text1"/>
                                <w:szCs w:val="20"/>
                                <w:highlight w:val="green"/>
                                <w:lang w:eastAsia="x-none"/>
                              </w:rPr>
                              <w:t>Extract from Section 11.5.2 in the endorsed CR of TS 38.213 for R16 NR-U [1]:</w:t>
                            </w:r>
                          </w:p>
                          <w:p w14:paraId="5EB05ACA" w14:textId="77777777" w:rsidR="00DE3684" w:rsidRPr="00DE3684" w:rsidRDefault="00DE3684" w:rsidP="00DE3684">
                            <w:pPr>
                              <w:rPr>
                                <w:rFonts w:asciiTheme="minorHAnsi" w:hAnsiTheme="minorHAnsi" w:cstheme="minorHAnsi"/>
                                <w:color w:val="000000" w:themeColor="text1"/>
                                <w:szCs w:val="20"/>
                              </w:rPr>
                            </w:pPr>
                            <w:r w:rsidRPr="00DE3684">
                              <w:rPr>
                                <w:rFonts w:asciiTheme="minorHAnsi" w:eastAsia="SimSun" w:hAnsiTheme="minorHAnsi" w:cstheme="minorHAnsi"/>
                                <w:color w:val="000000" w:themeColor="text1"/>
                                <w:szCs w:val="20"/>
                                <w:lang w:eastAsia="zh-CN"/>
                              </w:rPr>
                              <w:t>If a UE is provided</w:t>
                            </w:r>
                            <w:r w:rsidRPr="00DE3684">
                              <w:rPr>
                                <w:rFonts w:asciiTheme="minorHAnsi" w:hAnsiTheme="minorHAnsi" w:cstheme="minorHAnsi"/>
                                <w:color w:val="000000" w:themeColor="text1"/>
                                <w:szCs w:val="20"/>
                              </w:rPr>
                              <w:t xml:space="preserve"> by </w:t>
                            </w:r>
                            <w:r w:rsidRPr="00DE3684">
                              <w:rPr>
                                <w:rFonts w:asciiTheme="minorHAnsi" w:hAnsiTheme="minorHAnsi" w:cstheme="minorHAnsi"/>
                                <w:i/>
                                <w:iCs/>
                                <w:color w:val="000000" w:themeColor="text1"/>
                                <w:szCs w:val="20"/>
                              </w:rPr>
                              <w:t>SearchSpaceSwitchTrigger-r16</w:t>
                            </w:r>
                            <w:r w:rsidRPr="00DE3684">
                              <w:rPr>
                                <w:rFonts w:asciiTheme="minorHAnsi" w:hAnsiTheme="minorHAnsi" w:cstheme="minorHAnsi"/>
                                <w:iCs/>
                                <w:color w:val="000000" w:themeColor="text1"/>
                                <w:szCs w:val="20"/>
                              </w:rPr>
                              <w:t xml:space="preserve"> a location of a search space set switching field for a serving cell in a DCI format 2_0</w:t>
                            </w:r>
                            <w:r w:rsidRPr="00DE3684">
                              <w:rPr>
                                <w:rFonts w:asciiTheme="minorHAnsi" w:hAnsiTheme="minorHAnsi" w:cstheme="minorHAnsi"/>
                                <w:color w:val="000000" w:themeColor="text1"/>
                                <w:szCs w:val="20"/>
                              </w:rPr>
                              <w:t xml:space="preserve">, as described in Subclause 11.1.1, </w:t>
                            </w:r>
                            <w:r w:rsidRPr="00DE3684">
                              <w:rPr>
                                <w:rFonts w:asciiTheme="minorHAnsi" w:hAnsiTheme="minorHAnsi" w:cstheme="minorHAnsi"/>
                                <w:color w:val="000000" w:themeColor="text1"/>
                                <w:szCs w:val="20"/>
                                <w:highlight w:val="yellow"/>
                              </w:rPr>
                              <w:t>and detects DCI format 2_0 in a slot</w:t>
                            </w:r>
                          </w:p>
                          <w:p w14:paraId="2E97CD7A" w14:textId="77777777" w:rsidR="00DE3684" w:rsidRPr="00DE3684" w:rsidRDefault="00DE3684" w:rsidP="00DE3684">
                            <w:pPr>
                              <w:pStyle w:val="B1"/>
                              <w:rPr>
                                <w:rFonts w:asciiTheme="minorHAnsi" w:hAnsiTheme="minorHAnsi" w:cstheme="minorHAnsi"/>
                                <w:color w:val="000000" w:themeColor="text1"/>
                              </w:rPr>
                            </w:pPr>
                            <w:r w:rsidRPr="00DE3684">
                              <w:rPr>
                                <w:rFonts w:asciiTheme="minorHAnsi" w:hAnsiTheme="minorHAnsi" w:cstheme="minorHAnsi"/>
                                <w:color w:val="000000" w:themeColor="text1"/>
                              </w:rPr>
                              <w:t>-</w:t>
                            </w:r>
                            <w:r w:rsidRPr="00DE3684">
                              <w:rPr>
                                <w:rFonts w:asciiTheme="minorHAnsi" w:hAnsiTheme="minorHAnsi" w:cstheme="minorHAnsi"/>
                                <w:color w:val="000000" w:themeColor="text1"/>
                              </w:rP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w:t>
                            </w:r>
                            <w:r w:rsidRPr="00DE3684">
                              <w:rPr>
                                <w:rFonts w:asciiTheme="minorHAnsi" w:hAnsiTheme="minorHAnsi" w:cstheme="minorHAnsi"/>
                                <w:color w:val="000000" w:themeColor="text1"/>
                                <w:highlight w:val="yellow"/>
                              </w:rPr>
                              <w:t>after the slot</w:t>
                            </w:r>
                            <w:r w:rsidRPr="00DE3684">
                              <w:rPr>
                                <w:rFonts w:asciiTheme="minorHAnsi" w:hAnsiTheme="minorHAnsi" w:cstheme="minorHAnsi"/>
                                <w:color w:val="000000" w:themeColor="text1"/>
                              </w:rPr>
                              <w:t xml:space="preserve"> in the active DL BWP of the serving cell, if a value of the search space set switching field is 0</w:t>
                            </w:r>
                          </w:p>
                          <w:p w14:paraId="10B28FD9" w14:textId="77777777" w:rsidR="00DE3684" w:rsidRPr="00DE3684" w:rsidRDefault="00DE3684" w:rsidP="00DE3684">
                            <w:pPr>
                              <w:pStyle w:val="B1"/>
                              <w:rPr>
                                <w:rFonts w:asciiTheme="minorHAnsi" w:hAnsiTheme="minorHAnsi" w:cstheme="minorHAnsi"/>
                                <w:color w:val="000000" w:themeColor="text1"/>
                              </w:rPr>
                            </w:pPr>
                            <w:r w:rsidRPr="00DE3684">
                              <w:rPr>
                                <w:rFonts w:asciiTheme="minorHAnsi" w:hAnsiTheme="minorHAnsi" w:cstheme="minorHAnsi"/>
                                <w:color w:val="000000" w:themeColor="text1"/>
                              </w:rPr>
                              <w:t>-</w:t>
                            </w:r>
                            <w:r w:rsidRPr="00DE3684">
                              <w:rPr>
                                <w:rFonts w:asciiTheme="minorHAnsi" w:hAnsiTheme="minorHAnsi" w:cstheme="minorHAnsi"/>
                                <w:color w:val="000000" w:themeColor="text1"/>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w:t>
                            </w:r>
                            <w:r w:rsidRPr="00DE3684">
                              <w:rPr>
                                <w:rFonts w:asciiTheme="minorHAnsi" w:hAnsiTheme="minorHAnsi" w:cstheme="minorHAnsi"/>
                                <w:color w:val="000000" w:themeColor="text1"/>
                                <w:highlight w:val="yellow"/>
                              </w:rPr>
                              <w:t>after the slot</w:t>
                            </w:r>
                            <w:r w:rsidRPr="00DE3684">
                              <w:rPr>
                                <w:rFonts w:asciiTheme="minorHAnsi" w:hAnsiTheme="minorHAnsi" w:cstheme="minorHAnsi"/>
                                <w:color w:val="000000" w:themeColor="text1"/>
                              </w:rPr>
                              <w:t xml:space="preserve"> in the active DL BWP of the serving cell, and the UE </w:t>
                            </w:r>
                            <w:r w:rsidRPr="00DE3684">
                              <w:rPr>
                                <w:rFonts w:asciiTheme="minorHAnsi" w:hAnsiTheme="minorHAnsi" w:cstheme="minorHAnsi"/>
                                <w:color w:val="000000" w:themeColor="text1"/>
                                <w:lang w:eastAsia="zh-CN"/>
                              </w:rPr>
                              <w:t xml:space="preserve">sets the timer value to the value provided by </w:t>
                            </w:r>
                            <w:r w:rsidRPr="00DE3684">
                              <w:rPr>
                                <w:rFonts w:asciiTheme="minorHAnsi" w:hAnsiTheme="minorHAnsi" w:cstheme="minorHAnsi"/>
                                <w:i/>
                                <w:color w:val="000000" w:themeColor="text1"/>
                                <w:lang w:eastAsia="zh-CN"/>
                              </w:rPr>
                              <w:t>searchSpaceSwitchingTimer-r16</w:t>
                            </w:r>
                            <w:r w:rsidRPr="00DE3684">
                              <w:rPr>
                                <w:rFonts w:asciiTheme="minorHAnsi" w:hAnsiTheme="minorHAnsi" w:cstheme="minorHAnsi"/>
                                <w:color w:val="000000" w:themeColor="text1"/>
                                <w:lang w:eastAsia="zh-CN"/>
                              </w:rPr>
                              <w:t>,</w:t>
                            </w:r>
                            <w:r w:rsidRPr="00DE3684">
                              <w:rPr>
                                <w:rFonts w:asciiTheme="minorHAnsi" w:hAnsiTheme="minorHAnsi" w:cstheme="minorHAnsi"/>
                                <w:color w:val="000000" w:themeColor="text1"/>
                              </w:rPr>
                              <w:t xml:space="preserve"> if a value of the search space set switching field is 1</w:t>
                            </w:r>
                          </w:p>
                          <w:p w14:paraId="2D453919" w14:textId="77777777" w:rsidR="00DE3684" w:rsidRPr="00DE3684" w:rsidRDefault="00DE3684" w:rsidP="00DE3684">
                            <w:pPr>
                              <w:pStyle w:val="B1"/>
                              <w:rPr>
                                <w:rFonts w:asciiTheme="minorHAnsi" w:hAnsiTheme="minorHAnsi" w:cstheme="minorHAnsi"/>
                                <w:color w:val="000000" w:themeColor="text1"/>
                              </w:rPr>
                            </w:pPr>
                            <w:r w:rsidRPr="00DE3684">
                              <w:rPr>
                                <w:rFonts w:asciiTheme="minorHAnsi" w:hAnsiTheme="minorHAnsi" w:cstheme="minorHAnsi"/>
                                <w:color w:val="000000" w:themeColor="text1"/>
                              </w:rPr>
                              <w:t>-</w:t>
                            </w:r>
                            <w:r w:rsidRPr="00DE3684">
                              <w:rPr>
                                <w:rFonts w:asciiTheme="minorHAnsi" w:hAnsiTheme="minorHAnsi" w:cstheme="minorHAnsi"/>
                                <w:color w:val="000000" w:themeColor="text1"/>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w:t>
                            </w:r>
                            <w:r w:rsidRPr="00DE3684">
                              <w:rPr>
                                <w:rFonts w:asciiTheme="minorHAnsi" w:hAnsiTheme="minorHAnsi" w:cstheme="minorHAnsi"/>
                                <w:color w:val="000000" w:themeColor="text1"/>
                                <w:highlight w:val="yellow"/>
                              </w:rPr>
                              <w:t>a last slot</w:t>
                            </w:r>
                            <w:r w:rsidRPr="00DE3684">
                              <w:rPr>
                                <w:rFonts w:asciiTheme="minorHAnsi" w:hAnsiTheme="minorHAnsi" w:cstheme="minorHAnsi"/>
                                <w:color w:val="000000" w:themeColor="text1"/>
                              </w:rPr>
                              <w:t xml:space="preserve"> of a remaining channel occupancy duration for the serving cell that is indicated by DCI format 2_0</w:t>
                            </w:r>
                          </w:p>
                          <w:p w14:paraId="53AC2F93" w14:textId="77777777" w:rsidR="00DE3684" w:rsidRPr="00DE3684" w:rsidRDefault="00DE3684" w:rsidP="00DE3684">
                            <w:pPr>
                              <w:rPr>
                                <w:rFonts w:asciiTheme="minorHAnsi" w:hAnsiTheme="minorHAnsi" w:cstheme="minorHAnsi"/>
                                <w:color w:val="000000" w:themeColor="text1"/>
                                <w:szCs w:val="20"/>
                              </w:rPr>
                            </w:pPr>
                            <w:r w:rsidRPr="00DE3684">
                              <w:rPr>
                                <w:rFonts w:asciiTheme="minorHAnsi" w:eastAsia="SimSun" w:hAnsiTheme="minorHAnsi" w:cstheme="minorHAnsi"/>
                                <w:color w:val="000000" w:themeColor="text1"/>
                                <w:szCs w:val="20"/>
                                <w:lang w:eastAsia="zh-CN"/>
                              </w:rPr>
                              <w:t>If a UE is not provided</w:t>
                            </w:r>
                            <w:r w:rsidRPr="00DE3684">
                              <w:rPr>
                                <w:rFonts w:asciiTheme="minorHAnsi" w:hAnsiTheme="minorHAnsi" w:cstheme="minorHAnsi"/>
                                <w:color w:val="000000" w:themeColor="text1"/>
                                <w:szCs w:val="20"/>
                              </w:rPr>
                              <w:t xml:space="preserve"> </w:t>
                            </w:r>
                            <w:r w:rsidRPr="00DE3684">
                              <w:rPr>
                                <w:rFonts w:asciiTheme="minorHAnsi" w:hAnsiTheme="minorHAnsi" w:cstheme="minorHAnsi"/>
                                <w:i/>
                                <w:iCs/>
                                <w:color w:val="000000" w:themeColor="text1"/>
                                <w:szCs w:val="20"/>
                              </w:rPr>
                              <w:t>SearchSpaceSwitchTrigger-r16</w:t>
                            </w:r>
                            <w:r w:rsidRPr="00DE3684">
                              <w:rPr>
                                <w:rFonts w:asciiTheme="minorHAnsi" w:hAnsiTheme="minorHAnsi" w:cstheme="minorHAnsi"/>
                                <w:iCs/>
                                <w:color w:val="000000" w:themeColor="text1"/>
                                <w:szCs w:val="20"/>
                              </w:rPr>
                              <w:t xml:space="preserve"> for a serving cell</w:t>
                            </w:r>
                            <w:r w:rsidRPr="00DE3684">
                              <w:rPr>
                                <w:rFonts w:asciiTheme="minorHAnsi" w:hAnsiTheme="minorHAnsi" w:cstheme="minorHAnsi"/>
                                <w:color w:val="000000" w:themeColor="text1"/>
                                <w:szCs w:val="20"/>
                              </w:rPr>
                              <w:t>,</w:t>
                            </w:r>
                          </w:p>
                          <w:p w14:paraId="0FA9FCC9" w14:textId="77777777" w:rsidR="00DE3684" w:rsidRPr="00DE3684" w:rsidRDefault="00DE3684" w:rsidP="00DE3684">
                            <w:pPr>
                              <w:pStyle w:val="B1"/>
                              <w:rPr>
                                <w:rFonts w:asciiTheme="minorHAnsi" w:hAnsiTheme="minorHAnsi" w:cstheme="minorHAnsi"/>
                                <w:color w:val="000000" w:themeColor="text1"/>
                              </w:rPr>
                            </w:pPr>
                            <w:r w:rsidRPr="00DE3684">
                              <w:rPr>
                                <w:rFonts w:asciiTheme="minorHAnsi" w:hAnsiTheme="minorHAnsi" w:cstheme="minorHAnsi"/>
                                <w:color w:val="000000" w:themeColor="text1"/>
                              </w:rPr>
                              <w:t>-</w:t>
                            </w:r>
                            <w:r w:rsidRPr="00DE3684">
                              <w:rPr>
                                <w:rFonts w:asciiTheme="minorHAnsi" w:hAnsiTheme="minorHAnsi" w:cstheme="minorHAnsi"/>
                                <w:color w:val="000000" w:themeColor="text1"/>
                              </w:rPr>
                              <w:tab/>
                              <w:t xml:space="preserve">if the UE detects a DCI format by monitoring PDCCH according to a search space set with group index 0 </w:t>
                            </w:r>
                            <w:r w:rsidRPr="00DE3684">
                              <w:rPr>
                                <w:rFonts w:asciiTheme="minorHAnsi" w:hAnsiTheme="minorHAnsi" w:cstheme="minorHAnsi"/>
                                <w:color w:val="000000" w:themeColor="text1"/>
                                <w:highlight w:val="yellow"/>
                              </w:rPr>
                              <w:t>in a slot</w:t>
                            </w:r>
                            <w:r w:rsidRPr="00DE3684">
                              <w:rPr>
                                <w:rFonts w:asciiTheme="minorHAnsi" w:hAnsiTheme="minorHAnsi" w:cstheme="minorHAnsi"/>
                                <w:color w:val="000000" w:themeColor="text1"/>
                              </w:rPr>
                              <w:t xml:space="preserve">, the UE starts monitoring PDCCH according to search space sets with group index 1, and stops monitoring PDCCH according to search space sets with group index 0, on the serving cell at a first slot that is at least P2 symbols </w:t>
                            </w:r>
                            <w:r w:rsidRPr="00DE3684">
                              <w:rPr>
                                <w:rFonts w:asciiTheme="minorHAnsi" w:hAnsiTheme="minorHAnsi" w:cstheme="minorHAnsi"/>
                                <w:color w:val="000000" w:themeColor="text1"/>
                                <w:highlight w:val="yellow"/>
                              </w:rPr>
                              <w:t>after the slot</w:t>
                            </w:r>
                            <w:r w:rsidRPr="00DE3684">
                              <w:rPr>
                                <w:rFonts w:asciiTheme="minorHAnsi" w:hAnsiTheme="minorHAnsi" w:cstheme="minorHAnsi"/>
                                <w:color w:val="000000" w:themeColor="text1"/>
                              </w:rPr>
                              <w:t xml:space="preserve"> in the active DL BWP of a serving cell, the UE sets the timer value to the value provided by </w:t>
                            </w:r>
                            <w:r w:rsidRPr="00DE3684">
                              <w:rPr>
                                <w:rFonts w:asciiTheme="minorHAnsi" w:hAnsiTheme="minorHAnsi" w:cstheme="minorHAnsi"/>
                                <w:i/>
                                <w:color w:val="000000" w:themeColor="text1"/>
                                <w:lang w:eastAsia="zh-CN"/>
                              </w:rPr>
                              <w:t>searchSpaceSwitchingTimer-r16</w:t>
                            </w:r>
                            <w:r w:rsidRPr="00DE3684">
                              <w:rPr>
                                <w:rFonts w:asciiTheme="minorHAnsi" w:hAnsiTheme="minorHAnsi" w:cstheme="minorHAnsi"/>
                                <w:color w:val="000000" w:themeColor="text1"/>
                                <w:lang w:eastAsia="zh-CN"/>
                              </w:rPr>
                              <w:t xml:space="preserve"> if the UE detects a DCI format </w:t>
                            </w:r>
                            <w:r w:rsidRPr="00DE3684">
                              <w:rPr>
                                <w:rFonts w:asciiTheme="minorHAnsi" w:hAnsiTheme="minorHAnsi" w:cstheme="minorHAnsi"/>
                                <w:color w:val="000000" w:themeColor="text1"/>
                              </w:rPr>
                              <w:t>by monitoring PDCCH in any search space set</w:t>
                            </w:r>
                          </w:p>
                          <w:p w14:paraId="07537175" w14:textId="77777777" w:rsidR="00DE3684" w:rsidRPr="00DE3684" w:rsidRDefault="00DE3684" w:rsidP="00DE3684">
                            <w:pPr>
                              <w:pStyle w:val="B1"/>
                              <w:rPr>
                                <w:rFonts w:asciiTheme="minorHAnsi" w:hAnsiTheme="minorHAnsi" w:cstheme="minorHAnsi"/>
                                <w:color w:val="000000" w:themeColor="text1"/>
                              </w:rPr>
                            </w:pPr>
                            <w:r w:rsidRPr="00DE3684">
                              <w:rPr>
                                <w:rFonts w:asciiTheme="minorHAnsi" w:hAnsiTheme="minorHAnsi" w:cstheme="minorHAnsi"/>
                                <w:color w:val="000000" w:themeColor="text1"/>
                              </w:rPr>
                              <w:t>-</w:t>
                            </w:r>
                            <w:r w:rsidRPr="00DE3684">
                              <w:rPr>
                                <w:rFonts w:asciiTheme="minorHAnsi" w:hAnsiTheme="minorHAnsi" w:cstheme="minorHAnsi"/>
                                <w:color w:val="000000" w:themeColor="text1"/>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w:t>
                            </w:r>
                            <w:r w:rsidRPr="00DE3684">
                              <w:rPr>
                                <w:rFonts w:asciiTheme="minorHAnsi" w:hAnsiTheme="minorHAnsi" w:cstheme="minorHAnsi"/>
                                <w:color w:val="000000" w:themeColor="text1"/>
                                <w:highlight w:val="yellow"/>
                              </w:rPr>
                              <w:t>a last slot</w:t>
                            </w:r>
                            <w:r w:rsidRPr="00DE3684">
                              <w:rPr>
                                <w:rFonts w:asciiTheme="minorHAnsi" w:hAnsiTheme="minorHAnsi" w:cstheme="minorHAnsi"/>
                                <w:color w:val="000000" w:themeColor="text1"/>
                              </w:rPr>
                              <w:t xml:space="preserve"> of a remaining channel occupancy duration for the serving cell that is indicated by DCI format 2_0</w:t>
                            </w:r>
                          </w:p>
                          <w:p w14:paraId="5B9F54E9" w14:textId="77777777" w:rsidR="00DE3684" w:rsidRPr="00DE3684" w:rsidRDefault="00DE3684" w:rsidP="00DE3684">
                            <w:pPr>
                              <w:rPr>
                                <w:rFonts w:asciiTheme="minorHAnsi" w:hAnsiTheme="minorHAnsi" w:cstheme="minorHAnsi"/>
                                <w:color w:val="000000" w:themeColor="text1"/>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rect w14:anchorId="4F5292DB" id="矩形 7" o:spid="_x0000_s1026" style="width:502.25pt;height:40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" filled="f" strokecolor="black [3213]">
                <v:textbox>
                  <w:txbxContent>
                    <w:p w14:paraId="34FFD010" w14:textId="7870B5D5" w:rsidR="00DE3684" w:rsidRPr="00DE3684" w:rsidRDefault="00DE3684" w:rsidP="00DE3684">
                      <w:pPr>
                        <w:spacing w:after="0"/>
                        <w:rPr>
                          <w:rFonts w:asciiTheme="minorHAnsi" w:hAnsiTheme="minorHAnsi" w:cstheme="minorHAnsi"/>
                          <w:b/>
                          <w:color w:val="000000" w:themeColor="text1"/>
                          <w:szCs w:val="20"/>
                          <w:lang w:eastAsia="x-none"/>
                        </w:rPr>
                      </w:pPr>
                      <w:r w:rsidRPr="00DE3684">
                        <w:rPr>
                          <w:rFonts w:asciiTheme="minorHAnsi" w:hAnsiTheme="minorHAnsi" w:cstheme="minorHAnsi"/>
                          <w:b/>
                          <w:color w:val="000000" w:themeColor="text1"/>
                          <w:szCs w:val="20"/>
                          <w:highlight w:val="green"/>
                          <w:lang w:eastAsia="x-none"/>
                        </w:rPr>
                        <w:t>Extract from Section 11.5.2</w:t>
                      </w:r>
                      <w:r w:rsidRPr="00DE3684">
                        <w:rPr>
                          <w:rFonts w:asciiTheme="minorHAnsi" w:hAnsiTheme="minorHAnsi" w:cstheme="minorHAnsi"/>
                          <w:b/>
                          <w:color w:val="000000" w:themeColor="text1"/>
                          <w:szCs w:val="20"/>
                          <w:highlight w:val="green"/>
                          <w:lang w:eastAsia="x-none"/>
                        </w:rPr>
                        <w:t xml:space="preserve"> in the endorsed CR of TS 38.213 for R16 NR-U [1]:</w:t>
                      </w:r>
                    </w:p>
                    <w:p w14:paraId="5EB05ACA" w14:textId="77777777" w:rsidR="00DE3684" w:rsidRPr="00DE3684" w:rsidRDefault="00DE3684" w:rsidP="00DE3684">
                      <w:pPr>
                        <w:rPr>
                          <w:rFonts w:asciiTheme="minorHAnsi" w:hAnsiTheme="minorHAnsi" w:cstheme="minorHAnsi"/>
                          <w:color w:val="000000" w:themeColor="text1"/>
                          <w:szCs w:val="20"/>
                        </w:rPr>
                      </w:pPr>
                      <w:r w:rsidRPr="00DE3684">
                        <w:rPr>
                          <w:rFonts w:asciiTheme="minorHAnsi" w:eastAsia="SimSun" w:hAnsiTheme="minorHAnsi" w:cstheme="minorHAnsi"/>
                          <w:color w:val="000000" w:themeColor="text1"/>
                          <w:szCs w:val="20"/>
                          <w:lang w:eastAsia="zh-CN"/>
                        </w:rPr>
                        <w:t>If a UE is provided</w:t>
                      </w:r>
                      <w:r w:rsidRPr="00DE3684">
                        <w:rPr>
                          <w:rFonts w:asciiTheme="minorHAnsi" w:hAnsiTheme="minorHAnsi" w:cstheme="minorHAnsi"/>
                          <w:color w:val="000000" w:themeColor="text1"/>
                          <w:szCs w:val="20"/>
                        </w:rPr>
                        <w:t xml:space="preserve"> by </w:t>
                      </w:r>
                      <w:r w:rsidRPr="00DE3684">
                        <w:rPr>
                          <w:rFonts w:asciiTheme="minorHAnsi" w:hAnsiTheme="minorHAnsi" w:cstheme="minorHAnsi"/>
                          <w:i/>
                          <w:iCs/>
                          <w:color w:val="000000" w:themeColor="text1"/>
                          <w:szCs w:val="20"/>
                        </w:rPr>
                        <w:t>SearchSpaceSwitchTrigger-r16</w:t>
                      </w:r>
                      <w:r w:rsidRPr="00DE3684">
                        <w:rPr>
                          <w:rFonts w:asciiTheme="minorHAnsi" w:hAnsiTheme="minorHAnsi" w:cstheme="minorHAnsi"/>
                          <w:iCs/>
                          <w:color w:val="000000" w:themeColor="text1"/>
                          <w:szCs w:val="20"/>
                        </w:rPr>
                        <w:t xml:space="preserve"> a location of a search space set switching field for a serving cell in a DCI format 2_0</w:t>
                      </w:r>
                      <w:r w:rsidRPr="00DE3684">
                        <w:rPr>
                          <w:rFonts w:asciiTheme="minorHAnsi" w:hAnsiTheme="minorHAnsi" w:cstheme="minorHAnsi"/>
                          <w:color w:val="000000" w:themeColor="text1"/>
                          <w:szCs w:val="20"/>
                        </w:rPr>
                        <w:t xml:space="preserve">, as described in </w:t>
                      </w:r>
                      <w:proofErr w:type="spellStart"/>
                      <w:r w:rsidRPr="00DE3684">
                        <w:rPr>
                          <w:rFonts w:asciiTheme="minorHAnsi" w:hAnsiTheme="minorHAnsi" w:cstheme="minorHAnsi"/>
                          <w:color w:val="000000" w:themeColor="text1"/>
                          <w:szCs w:val="20"/>
                        </w:rPr>
                        <w:t>Subclause</w:t>
                      </w:r>
                      <w:proofErr w:type="spellEnd"/>
                      <w:r w:rsidRPr="00DE3684">
                        <w:rPr>
                          <w:rFonts w:asciiTheme="minorHAnsi" w:hAnsiTheme="minorHAnsi" w:cstheme="minorHAnsi"/>
                          <w:color w:val="000000" w:themeColor="text1"/>
                          <w:szCs w:val="20"/>
                        </w:rPr>
                        <w:t xml:space="preserve"> 11.1.1, </w:t>
                      </w:r>
                      <w:r w:rsidRPr="00DE3684">
                        <w:rPr>
                          <w:rFonts w:asciiTheme="minorHAnsi" w:hAnsiTheme="minorHAnsi" w:cstheme="minorHAnsi"/>
                          <w:color w:val="000000" w:themeColor="text1"/>
                          <w:szCs w:val="20"/>
                          <w:highlight w:val="yellow"/>
                        </w:rPr>
                        <w:t>and detects DCI format 2_0 in a slot</w:t>
                      </w:r>
                    </w:p>
                    <w:p w14:paraId="2E97CD7A" w14:textId="77777777" w:rsidR="00DE3684" w:rsidRPr="00DE3684" w:rsidRDefault="00DE3684" w:rsidP="00DE3684">
                      <w:pPr>
                        <w:pStyle w:val="B1"/>
                        <w:rPr>
                          <w:rFonts w:asciiTheme="minorHAnsi" w:hAnsiTheme="minorHAnsi" w:cstheme="minorHAnsi"/>
                          <w:color w:val="000000" w:themeColor="text1"/>
                        </w:rPr>
                      </w:pPr>
                      <w:r w:rsidRPr="00DE3684">
                        <w:rPr>
                          <w:rFonts w:asciiTheme="minorHAnsi" w:hAnsiTheme="minorHAnsi" w:cstheme="minorHAnsi"/>
                          <w:color w:val="000000" w:themeColor="text1"/>
                        </w:rPr>
                        <w:t>-</w:t>
                      </w:r>
                      <w:r w:rsidRPr="00DE3684">
                        <w:rPr>
                          <w:rFonts w:asciiTheme="minorHAnsi" w:hAnsiTheme="minorHAnsi" w:cstheme="minorHAnsi"/>
                          <w:color w:val="000000" w:themeColor="text1"/>
                        </w:rP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w:t>
                      </w:r>
                      <w:r w:rsidRPr="00DE3684">
                        <w:rPr>
                          <w:rFonts w:asciiTheme="minorHAnsi" w:hAnsiTheme="minorHAnsi" w:cstheme="minorHAnsi"/>
                          <w:color w:val="000000" w:themeColor="text1"/>
                          <w:highlight w:val="yellow"/>
                        </w:rPr>
                        <w:t>after the slot</w:t>
                      </w:r>
                      <w:r w:rsidRPr="00DE3684">
                        <w:rPr>
                          <w:rFonts w:asciiTheme="minorHAnsi" w:hAnsiTheme="minorHAnsi" w:cstheme="minorHAnsi"/>
                          <w:color w:val="000000" w:themeColor="text1"/>
                        </w:rPr>
                        <w:t xml:space="preserve"> in the active DL BWP of the serving cell, if a value of the search space set switching field is 0</w:t>
                      </w:r>
                    </w:p>
                    <w:p w14:paraId="10B28FD9" w14:textId="77777777" w:rsidR="00DE3684" w:rsidRPr="00DE3684" w:rsidRDefault="00DE3684" w:rsidP="00DE3684">
                      <w:pPr>
                        <w:pStyle w:val="B1"/>
                        <w:rPr>
                          <w:rFonts w:asciiTheme="minorHAnsi" w:hAnsiTheme="minorHAnsi" w:cstheme="minorHAnsi"/>
                          <w:color w:val="000000" w:themeColor="text1"/>
                        </w:rPr>
                      </w:pPr>
                      <w:r w:rsidRPr="00DE3684">
                        <w:rPr>
                          <w:rFonts w:asciiTheme="minorHAnsi" w:hAnsiTheme="minorHAnsi" w:cstheme="minorHAnsi"/>
                          <w:color w:val="000000" w:themeColor="text1"/>
                        </w:rPr>
                        <w:t>-</w:t>
                      </w:r>
                      <w:r w:rsidRPr="00DE3684">
                        <w:rPr>
                          <w:rFonts w:asciiTheme="minorHAnsi" w:hAnsiTheme="minorHAnsi" w:cstheme="minorHAnsi"/>
                          <w:color w:val="000000" w:themeColor="text1"/>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w:t>
                      </w:r>
                      <w:r w:rsidRPr="00DE3684">
                        <w:rPr>
                          <w:rFonts w:asciiTheme="minorHAnsi" w:hAnsiTheme="minorHAnsi" w:cstheme="minorHAnsi"/>
                          <w:color w:val="000000" w:themeColor="text1"/>
                          <w:highlight w:val="yellow"/>
                        </w:rPr>
                        <w:t>after the slot</w:t>
                      </w:r>
                      <w:r w:rsidRPr="00DE3684">
                        <w:rPr>
                          <w:rFonts w:asciiTheme="minorHAnsi" w:hAnsiTheme="minorHAnsi" w:cstheme="minorHAnsi"/>
                          <w:color w:val="000000" w:themeColor="text1"/>
                        </w:rPr>
                        <w:t xml:space="preserve"> in the active DL BWP of the serving cell, and the UE </w:t>
                      </w:r>
                      <w:r w:rsidRPr="00DE3684">
                        <w:rPr>
                          <w:rFonts w:asciiTheme="minorHAnsi" w:hAnsiTheme="minorHAnsi" w:cstheme="minorHAnsi"/>
                          <w:color w:val="000000" w:themeColor="text1"/>
                          <w:lang w:eastAsia="zh-CN"/>
                        </w:rPr>
                        <w:t xml:space="preserve">sets the timer value to the value provided by </w:t>
                      </w:r>
                      <w:r w:rsidRPr="00DE3684">
                        <w:rPr>
                          <w:rFonts w:asciiTheme="minorHAnsi" w:hAnsiTheme="minorHAnsi" w:cstheme="minorHAnsi"/>
                          <w:i/>
                          <w:color w:val="000000" w:themeColor="text1"/>
                          <w:lang w:eastAsia="zh-CN"/>
                        </w:rPr>
                        <w:t>searchSpaceSwitchingTimer-r16</w:t>
                      </w:r>
                      <w:r w:rsidRPr="00DE3684">
                        <w:rPr>
                          <w:rFonts w:asciiTheme="minorHAnsi" w:hAnsiTheme="minorHAnsi" w:cstheme="minorHAnsi"/>
                          <w:color w:val="000000" w:themeColor="text1"/>
                          <w:lang w:eastAsia="zh-CN"/>
                        </w:rPr>
                        <w:t>,</w:t>
                      </w:r>
                      <w:r w:rsidRPr="00DE3684">
                        <w:rPr>
                          <w:rFonts w:asciiTheme="minorHAnsi" w:hAnsiTheme="minorHAnsi" w:cstheme="minorHAnsi"/>
                          <w:color w:val="000000" w:themeColor="text1"/>
                        </w:rPr>
                        <w:t xml:space="preserve"> if a value of the search space set switching field is 1</w:t>
                      </w:r>
                    </w:p>
                    <w:p w14:paraId="2D453919" w14:textId="77777777" w:rsidR="00DE3684" w:rsidRPr="00DE3684" w:rsidRDefault="00DE3684" w:rsidP="00DE3684">
                      <w:pPr>
                        <w:pStyle w:val="B1"/>
                        <w:rPr>
                          <w:rFonts w:asciiTheme="minorHAnsi" w:hAnsiTheme="minorHAnsi" w:cstheme="minorHAnsi"/>
                          <w:color w:val="000000" w:themeColor="text1"/>
                        </w:rPr>
                      </w:pPr>
                      <w:r w:rsidRPr="00DE3684">
                        <w:rPr>
                          <w:rFonts w:asciiTheme="minorHAnsi" w:hAnsiTheme="minorHAnsi" w:cstheme="minorHAnsi"/>
                          <w:color w:val="000000" w:themeColor="text1"/>
                        </w:rPr>
                        <w:t>-</w:t>
                      </w:r>
                      <w:r w:rsidRPr="00DE3684">
                        <w:rPr>
                          <w:rFonts w:asciiTheme="minorHAnsi" w:hAnsiTheme="minorHAnsi" w:cstheme="minorHAnsi"/>
                          <w:color w:val="000000" w:themeColor="text1"/>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w:t>
                      </w:r>
                      <w:r w:rsidRPr="00DE3684">
                        <w:rPr>
                          <w:rFonts w:asciiTheme="minorHAnsi" w:hAnsiTheme="minorHAnsi" w:cstheme="minorHAnsi"/>
                          <w:color w:val="000000" w:themeColor="text1"/>
                          <w:highlight w:val="yellow"/>
                        </w:rPr>
                        <w:t>a last slot</w:t>
                      </w:r>
                      <w:r w:rsidRPr="00DE3684">
                        <w:rPr>
                          <w:rFonts w:asciiTheme="minorHAnsi" w:hAnsiTheme="minorHAnsi" w:cstheme="minorHAnsi"/>
                          <w:color w:val="000000" w:themeColor="text1"/>
                        </w:rPr>
                        <w:t xml:space="preserve"> of a remaining channel occupancy duration for the serving cell that is indicated by DCI format 2_0</w:t>
                      </w:r>
                    </w:p>
                    <w:p w14:paraId="53AC2F93" w14:textId="77777777" w:rsidR="00DE3684" w:rsidRPr="00DE3684" w:rsidRDefault="00DE3684" w:rsidP="00DE3684">
                      <w:pPr>
                        <w:rPr>
                          <w:rFonts w:asciiTheme="minorHAnsi" w:hAnsiTheme="minorHAnsi" w:cstheme="minorHAnsi"/>
                          <w:color w:val="000000" w:themeColor="text1"/>
                          <w:szCs w:val="20"/>
                        </w:rPr>
                      </w:pPr>
                      <w:r w:rsidRPr="00DE3684">
                        <w:rPr>
                          <w:rFonts w:asciiTheme="minorHAnsi" w:eastAsia="SimSun" w:hAnsiTheme="minorHAnsi" w:cstheme="minorHAnsi"/>
                          <w:color w:val="000000" w:themeColor="text1"/>
                          <w:szCs w:val="20"/>
                          <w:lang w:eastAsia="zh-CN"/>
                        </w:rPr>
                        <w:t>If a UE is not provided</w:t>
                      </w:r>
                      <w:r w:rsidRPr="00DE3684">
                        <w:rPr>
                          <w:rFonts w:asciiTheme="minorHAnsi" w:hAnsiTheme="minorHAnsi" w:cstheme="minorHAnsi"/>
                          <w:color w:val="000000" w:themeColor="text1"/>
                          <w:szCs w:val="20"/>
                        </w:rPr>
                        <w:t xml:space="preserve"> </w:t>
                      </w:r>
                      <w:r w:rsidRPr="00DE3684">
                        <w:rPr>
                          <w:rFonts w:asciiTheme="minorHAnsi" w:hAnsiTheme="minorHAnsi" w:cstheme="minorHAnsi"/>
                          <w:i/>
                          <w:iCs/>
                          <w:color w:val="000000" w:themeColor="text1"/>
                          <w:szCs w:val="20"/>
                        </w:rPr>
                        <w:t>SearchSpaceSwitchTrigger-r16</w:t>
                      </w:r>
                      <w:r w:rsidRPr="00DE3684">
                        <w:rPr>
                          <w:rFonts w:asciiTheme="minorHAnsi" w:hAnsiTheme="minorHAnsi" w:cstheme="minorHAnsi"/>
                          <w:iCs/>
                          <w:color w:val="000000" w:themeColor="text1"/>
                          <w:szCs w:val="20"/>
                        </w:rPr>
                        <w:t xml:space="preserve"> for a serving cell</w:t>
                      </w:r>
                      <w:r w:rsidRPr="00DE3684">
                        <w:rPr>
                          <w:rFonts w:asciiTheme="minorHAnsi" w:hAnsiTheme="minorHAnsi" w:cstheme="minorHAnsi"/>
                          <w:color w:val="000000" w:themeColor="text1"/>
                          <w:szCs w:val="20"/>
                        </w:rPr>
                        <w:t>,</w:t>
                      </w:r>
                    </w:p>
                    <w:p w14:paraId="0FA9FCC9" w14:textId="77777777" w:rsidR="00DE3684" w:rsidRPr="00DE3684" w:rsidRDefault="00DE3684" w:rsidP="00DE3684">
                      <w:pPr>
                        <w:pStyle w:val="B1"/>
                        <w:rPr>
                          <w:rFonts w:asciiTheme="minorHAnsi" w:hAnsiTheme="minorHAnsi" w:cstheme="minorHAnsi"/>
                          <w:color w:val="000000" w:themeColor="text1"/>
                        </w:rPr>
                      </w:pPr>
                      <w:r w:rsidRPr="00DE3684">
                        <w:rPr>
                          <w:rFonts w:asciiTheme="minorHAnsi" w:hAnsiTheme="minorHAnsi" w:cstheme="minorHAnsi"/>
                          <w:color w:val="000000" w:themeColor="text1"/>
                        </w:rPr>
                        <w:t>-</w:t>
                      </w:r>
                      <w:r w:rsidRPr="00DE3684">
                        <w:rPr>
                          <w:rFonts w:asciiTheme="minorHAnsi" w:hAnsiTheme="minorHAnsi" w:cstheme="minorHAnsi"/>
                          <w:color w:val="000000" w:themeColor="text1"/>
                        </w:rPr>
                        <w:tab/>
                        <w:t xml:space="preserve">if the UE detects a DCI format by monitoring PDCCH according to a search space set with group index 0 </w:t>
                      </w:r>
                      <w:r w:rsidRPr="00DE3684">
                        <w:rPr>
                          <w:rFonts w:asciiTheme="minorHAnsi" w:hAnsiTheme="minorHAnsi" w:cstheme="minorHAnsi"/>
                          <w:color w:val="000000" w:themeColor="text1"/>
                          <w:highlight w:val="yellow"/>
                        </w:rPr>
                        <w:t>in a slot</w:t>
                      </w:r>
                      <w:r w:rsidRPr="00DE3684">
                        <w:rPr>
                          <w:rFonts w:asciiTheme="minorHAnsi" w:hAnsiTheme="minorHAnsi" w:cstheme="minorHAnsi"/>
                          <w:color w:val="000000" w:themeColor="text1"/>
                        </w:rPr>
                        <w:t xml:space="preserve">, the UE starts monitoring PDCCH according to search space sets with group index 1, and stops monitoring PDCCH according to search space sets with group index 0, on the serving cell at a first slot that is at least P2 symbols </w:t>
                      </w:r>
                      <w:r w:rsidRPr="00DE3684">
                        <w:rPr>
                          <w:rFonts w:asciiTheme="minorHAnsi" w:hAnsiTheme="minorHAnsi" w:cstheme="minorHAnsi"/>
                          <w:color w:val="000000" w:themeColor="text1"/>
                          <w:highlight w:val="yellow"/>
                        </w:rPr>
                        <w:t>after the slot</w:t>
                      </w:r>
                      <w:r w:rsidRPr="00DE3684">
                        <w:rPr>
                          <w:rFonts w:asciiTheme="minorHAnsi" w:hAnsiTheme="minorHAnsi" w:cstheme="minorHAnsi"/>
                          <w:color w:val="000000" w:themeColor="text1"/>
                        </w:rPr>
                        <w:t xml:space="preserve"> in the active DL BWP of a serving cell, the UE sets the timer value to the value provided by </w:t>
                      </w:r>
                      <w:r w:rsidRPr="00DE3684">
                        <w:rPr>
                          <w:rFonts w:asciiTheme="minorHAnsi" w:hAnsiTheme="minorHAnsi" w:cstheme="minorHAnsi"/>
                          <w:i/>
                          <w:color w:val="000000" w:themeColor="text1"/>
                          <w:lang w:eastAsia="zh-CN"/>
                        </w:rPr>
                        <w:t>searchSpaceSwitchingTimer-r16</w:t>
                      </w:r>
                      <w:r w:rsidRPr="00DE3684">
                        <w:rPr>
                          <w:rFonts w:asciiTheme="minorHAnsi" w:hAnsiTheme="minorHAnsi" w:cstheme="minorHAnsi"/>
                          <w:color w:val="000000" w:themeColor="text1"/>
                          <w:lang w:eastAsia="zh-CN"/>
                        </w:rPr>
                        <w:t xml:space="preserve"> if the UE detects a DCI format </w:t>
                      </w:r>
                      <w:r w:rsidRPr="00DE3684">
                        <w:rPr>
                          <w:rFonts w:asciiTheme="minorHAnsi" w:hAnsiTheme="minorHAnsi" w:cstheme="minorHAnsi"/>
                          <w:color w:val="000000" w:themeColor="text1"/>
                        </w:rPr>
                        <w:t>by monitoring PDCCH in any search space set</w:t>
                      </w:r>
                    </w:p>
                    <w:p w14:paraId="07537175" w14:textId="77777777" w:rsidR="00DE3684" w:rsidRPr="00DE3684" w:rsidRDefault="00DE3684" w:rsidP="00DE3684">
                      <w:pPr>
                        <w:pStyle w:val="B1"/>
                        <w:rPr>
                          <w:rFonts w:asciiTheme="minorHAnsi" w:hAnsiTheme="minorHAnsi" w:cstheme="minorHAnsi"/>
                          <w:color w:val="000000" w:themeColor="text1"/>
                        </w:rPr>
                      </w:pPr>
                      <w:r w:rsidRPr="00DE3684">
                        <w:rPr>
                          <w:rFonts w:asciiTheme="minorHAnsi" w:hAnsiTheme="minorHAnsi" w:cstheme="minorHAnsi"/>
                          <w:color w:val="000000" w:themeColor="text1"/>
                        </w:rPr>
                        <w:t>-</w:t>
                      </w:r>
                      <w:r w:rsidRPr="00DE3684">
                        <w:rPr>
                          <w:rFonts w:asciiTheme="minorHAnsi" w:hAnsiTheme="minorHAnsi" w:cstheme="minorHAnsi"/>
                          <w:color w:val="000000" w:themeColor="text1"/>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w:t>
                      </w:r>
                      <w:r w:rsidRPr="00DE3684">
                        <w:rPr>
                          <w:rFonts w:asciiTheme="minorHAnsi" w:hAnsiTheme="minorHAnsi" w:cstheme="minorHAnsi"/>
                          <w:color w:val="000000" w:themeColor="text1"/>
                          <w:highlight w:val="yellow"/>
                        </w:rPr>
                        <w:t>a last slot</w:t>
                      </w:r>
                      <w:r w:rsidRPr="00DE3684">
                        <w:rPr>
                          <w:rFonts w:asciiTheme="minorHAnsi" w:hAnsiTheme="minorHAnsi" w:cstheme="minorHAnsi"/>
                          <w:color w:val="000000" w:themeColor="text1"/>
                        </w:rPr>
                        <w:t xml:space="preserve"> of a remaining channel occupancy duration for the serving cell that is indicated by DCI format 2_0</w:t>
                      </w:r>
                    </w:p>
                    <w:p w14:paraId="5B9F54E9" w14:textId="77777777" w:rsidR="00DE3684" w:rsidRPr="00DE3684" w:rsidRDefault="00DE3684" w:rsidP="00DE3684">
                      <w:pPr>
                        <w:rPr>
                          <w:rFonts w:asciiTheme="minorHAnsi" w:hAnsiTheme="minorHAnsi" w:cstheme="minorHAnsi"/>
                          <w:color w:val="000000" w:themeColor="text1"/>
                          <w:szCs w:val="20"/>
                        </w:rPr>
                      </w:pPr>
                    </w:p>
                  </w:txbxContent>
                </v:textbox>
                <w10:anchorlock/>
              </v:rect>
            </w:pict>
          </mc:Fallback>
        </mc:AlternateContent>
      </w:r>
    </w:p>
    <w:p w14:paraId="6027004E" w14:textId="6154CD9D" w:rsidR="00DE3684" w:rsidRDefault="00AF4F98" w:rsidP="00730534">
      <w:pPr>
        <w:spacing w:before="240"/>
        <w:rPr>
          <w:rFonts w:asciiTheme="minorHAnsi" w:eastAsia="Times New Roman" w:hAnsiTheme="minorHAnsi" w:cstheme="minorHAnsi"/>
          <w:bCs/>
          <w:color w:val="000000" w:themeColor="text1"/>
          <w:kern w:val="2"/>
          <w:sz w:val="22"/>
          <w:lang w:eastAsia="zh-CN"/>
        </w:rPr>
      </w:pPr>
      <w:r w:rsidRPr="00AF4F98">
        <w:rPr>
          <w:rFonts w:asciiTheme="minorHAnsi" w:eastAsia="Times New Roman" w:hAnsiTheme="minorHAnsi" w:cstheme="minorHAnsi"/>
          <w:bCs/>
          <w:color w:val="000000" w:themeColor="text1"/>
          <w:kern w:val="2"/>
          <w:sz w:val="22"/>
          <w:lang w:eastAsia="zh-CN"/>
        </w:rPr>
        <w:t>First, when the triggering even</w:t>
      </w:r>
      <w:r w:rsidR="000B571E">
        <w:rPr>
          <w:rFonts w:asciiTheme="minorHAnsi" w:eastAsia="Times New Roman" w:hAnsiTheme="minorHAnsi" w:cstheme="minorHAnsi"/>
          <w:bCs/>
          <w:color w:val="000000" w:themeColor="text1"/>
          <w:kern w:val="2"/>
          <w:sz w:val="22"/>
          <w:lang w:eastAsia="zh-CN"/>
        </w:rPr>
        <w:t>t</w:t>
      </w:r>
      <w:r w:rsidRPr="00AF4F98">
        <w:rPr>
          <w:rFonts w:asciiTheme="minorHAnsi" w:eastAsia="Times New Roman" w:hAnsiTheme="minorHAnsi" w:cstheme="minorHAnsi"/>
          <w:bCs/>
          <w:color w:val="000000" w:themeColor="text1"/>
          <w:kern w:val="2"/>
          <w:sz w:val="22"/>
          <w:lang w:eastAsia="zh-CN"/>
        </w:rPr>
        <w:t xml:space="preserve"> is based on signalling </w:t>
      </w:r>
      <w:r>
        <w:rPr>
          <w:rFonts w:asciiTheme="minorHAnsi" w:eastAsia="Times New Roman" w:hAnsiTheme="minorHAnsi" w:cstheme="minorHAnsi"/>
          <w:bCs/>
          <w:color w:val="000000" w:themeColor="text1"/>
          <w:kern w:val="2"/>
          <w:sz w:val="22"/>
          <w:lang w:eastAsia="zh-CN"/>
        </w:rPr>
        <w:t xml:space="preserve">in DCI format 2_0 or detection of a DCI format </w:t>
      </w:r>
      <w:r w:rsidRPr="00AF4F98">
        <w:rPr>
          <w:rFonts w:asciiTheme="minorHAnsi" w:eastAsia="Times New Roman" w:hAnsiTheme="minorHAnsi" w:cstheme="minorHAnsi"/>
          <w:bCs/>
          <w:color w:val="000000" w:themeColor="text1"/>
          <w:kern w:val="2"/>
          <w:sz w:val="22"/>
          <w:lang w:eastAsia="zh-CN"/>
        </w:rPr>
        <w:t xml:space="preserve">by monitoring PDCCH according to a </w:t>
      </w:r>
      <w:r>
        <w:rPr>
          <w:rFonts w:asciiTheme="minorHAnsi" w:eastAsia="Times New Roman" w:hAnsiTheme="minorHAnsi" w:cstheme="minorHAnsi"/>
          <w:bCs/>
          <w:color w:val="000000" w:themeColor="text1"/>
          <w:kern w:val="2"/>
          <w:sz w:val="22"/>
          <w:lang w:eastAsia="zh-CN"/>
        </w:rPr>
        <w:t>SSS</w:t>
      </w:r>
      <w:r w:rsidRPr="00AF4F98">
        <w:rPr>
          <w:rFonts w:asciiTheme="minorHAnsi" w:eastAsia="Times New Roman" w:hAnsiTheme="minorHAnsi" w:cstheme="minorHAnsi"/>
          <w:bCs/>
          <w:color w:val="000000" w:themeColor="text1"/>
          <w:kern w:val="2"/>
          <w:sz w:val="22"/>
          <w:lang w:eastAsia="zh-CN"/>
        </w:rPr>
        <w:t xml:space="preserve"> with group index 0</w:t>
      </w:r>
      <w:r>
        <w:rPr>
          <w:rFonts w:asciiTheme="minorHAnsi" w:eastAsia="Times New Roman" w:hAnsiTheme="minorHAnsi" w:cstheme="minorHAnsi"/>
          <w:bCs/>
          <w:color w:val="000000" w:themeColor="text1"/>
          <w:kern w:val="2"/>
          <w:sz w:val="22"/>
          <w:lang w:eastAsia="zh-CN"/>
        </w:rPr>
        <w:t>, switching between two groups should happen at</w:t>
      </w:r>
      <w:r>
        <w:rPr>
          <w:rFonts w:asciiTheme="minorHAnsi" w:hAnsiTheme="minorHAnsi" w:cstheme="minorHAnsi"/>
          <w:color w:val="000000" w:themeColor="text1"/>
          <w:szCs w:val="20"/>
        </w:rPr>
        <w:t xml:space="preserve"> </w:t>
      </w:r>
      <w:r w:rsidRPr="00217596">
        <w:rPr>
          <w:rFonts w:asciiTheme="minorHAnsi" w:hAnsiTheme="minorHAnsi" w:cstheme="minorHAnsi"/>
          <w:color w:val="000000" w:themeColor="text1"/>
          <w:sz w:val="22"/>
          <w:szCs w:val="22"/>
        </w:rPr>
        <w:t>a first slot that is at least P1/P2 symbols</w:t>
      </w:r>
      <w:r>
        <w:rPr>
          <w:rFonts w:asciiTheme="minorHAnsi" w:hAnsiTheme="minorHAnsi" w:cstheme="minorHAnsi"/>
          <w:color w:val="000000" w:themeColor="text1"/>
          <w:szCs w:val="20"/>
        </w:rPr>
        <w:t xml:space="preserve"> </w:t>
      </w:r>
      <w:r w:rsidRPr="00AF4F98">
        <w:rPr>
          <w:rFonts w:asciiTheme="minorHAnsi" w:eastAsia="Times New Roman" w:hAnsiTheme="minorHAnsi" w:cstheme="minorHAnsi"/>
          <w:bCs/>
          <w:color w:val="000000" w:themeColor="text1"/>
          <w:kern w:val="2"/>
          <w:sz w:val="22"/>
          <w:lang w:eastAsia="zh-CN"/>
        </w:rPr>
        <w:t>after “the last symbol”</w:t>
      </w:r>
      <w:r w:rsidRPr="00DE3684">
        <w:rPr>
          <w:rFonts w:asciiTheme="minorHAnsi" w:eastAsia="Times New Roman" w:hAnsiTheme="minorHAnsi" w:cstheme="minorHAnsi"/>
          <w:bCs/>
          <w:color w:val="000000" w:themeColor="text1"/>
          <w:kern w:val="2"/>
          <w:sz w:val="22"/>
          <w:lang w:eastAsia="zh-CN"/>
        </w:rPr>
        <w:t xml:space="preserve"> </w:t>
      </w:r>
      <w:r w:rsidRPr="00EB1CF2">
        <w:rPr>
          <w:rFonts w:asciiTheme="minorHAnsi" w:eastAsia="Times New Roman" w:hAnsiTheme="minorHAnsi" w:cstheme="minorHAnsi"/>
          <w:bCs/>
          <w:color w:val="000000" w:themeColor="text1"/>
          <w:kern w:val="2"/>
          <w:sz w:val="22"/>
          <w:lang w:eastAsia="zh-CN"/>
        </w:rPr>
        <w:t>of the detected DCI</w:t>
      </w:r>
      <w:r>
        <w:rPr>
          <w:rFonts w:asciiTheme="minorHAnsi" w:eastAsia="Times New Roman" w:hAnsiTheme="minorHAnsi" w:cstheme="minorHAnsi"/>
          <w:bCs/>
          <w:color w:val="000000" w:themeColor="text1"/>
          <w:kern w:val="2"/>
          <w:sz w:val="22"/>
          <w:lang w:eastAsia="zh-CN"/>
        </w:rPr>
        <w:t xml:space="preserve"> instead of “the slot” in which </w:t>
      </w:r>
      <w:r w:rsidRPr="00EB1CF2">
        <w:rPr>
          <w:rFonts w:asciiTheme="minorHAnsi" w:eastAsia="Times New Roman" w:hAnsiTheme="minorHAnsi" w:cstheme="minorHAnsi"/>
          <w:bCs/>
          <w:color w:val="000000" w:themeColor="text1"/>
          <w:kern w:val="2"/>
          <w:sz w:val="22"/>
          <w:lang w:eastAsia="zh-CN"/>
        </w:rPr>
        <w:t>the DCI</w:t>
      </w:r>
      <w:r>
        <w:rPr>
          <w:rFonts w:asciiTheme="minorHAnsi" w:eastAsia="Times New Roman" w:hAnsiTheme="minorHAnsi" w:cstheme="minorHAnsi"/>
          <w:bCs/>
          <w:color w:val="000000" w:themeColor="text1"/>
          <w:kern w:val="2"/>
          <w:sz w:val="22"/>
          <w:lang w:eastAsia="zh-CN"/>
        </w:rPr>
        <w:t xml:space="preserve"> is detected. Second, </w:t>
      </w:r>
      <w:r w:rsidR="00E74BA6">
        <w:rPr>
          <w:rFonts w:asciiTheme="minorHAnsi" w:eastAsia="Times New Roman" w:hAnsiTheme="minorHAnsi" w:cstheme="minorHAnsi"/>
          <w:bCs/>
          <w:color w:val="000000" w:themeColor="text1"/>
          <w:kern w:val="2"/>
          <w:sz w:val="22"/>
          <w:lang w:eastAsia="zh-CN"/>
        </w:rPr>
        <w:t>in RAN1#99 meeting, it was agreed that r</w:t>
      </w:r>
      <w:r w:rsidR="00E74BA6" w:rsidRPr="00E74BA6">
        <w:rPr>
          <w:rFonts w:asciiTheme="minorHAnsi" w:eastAsia="Times New Roman" w:hAnsiTheme="minorHAnsi" w:cstheme="minorHAnsi"/>
          <w:bCs/>
          <w:color w:val="000000" w:themeColor="text1"/>
          <w:kern w:val="2"/>
          <w:sz w:val="22"/>
          <w:lang w:eastAsia="zh-CN"/>
        </w:rPr>
        <w:t xml:space="preserve">emaining </w:t>
      </w:r>
      <w:r w:rsidR="000B5453">
        <w:rPr>
          <w:rFonts w:asciiTheme="minorHAnsi" w:eastAsia="Times New Roman" w:hAnsiTheme="minorHAnsi" w:cstheme="minorHAnsi"/>
          <w:bCs/>
          <w:color w:val="000000" w:themeColor="text1"/>
          <w:kern w:val="2"/>
          <w:sz w:val="22"/>
          <w:lang w:eastAsia="zh-CN"/>
        </w:rPr>
        <w:t>channel occupancy</w:t>
      </w:r>
      <w:r w:rsidR="00E74BA6" w:rsidRPr="00E74BA6">
        <w:rPr>
          <w:rFonts w:asciiTheme="minorHAnsi" w:eastAsia="Times New Roman" w:hAnsiTheme="minorHAnsi" w:cstheme="minorHAnsi"/>
          <w:bCs/>
          <w:color w:val="000000" w:themeColor="text1"/>
          <w:kern w:val="2"/>
          <w:sz w:val="22"/>
          <w:lang w:eastAsia="zh-CN"/>
        </w:rPr>
        <w:t xml:space="preserve"> duration is indicated in a number of symbols</w:t>
      </w:r>
      <w:r w:rsidR="00E74BA6">
        <w:rPr>
          <w:rFonts w:asciiTheme="minorHAnsi" w:eastAsia="Times New Roman" w:hAnsiTheme="minorHAnsi" w:cstheme="minorHAnsi"/>
          <w:bCs/>
          <w:color w:val="000000" w:themeColor="text1"/>
          <w:kern w:val="2"/>
          <w:sz w:val="22"/>
          <w:lang w:eastAsia="zh-CN"/>
        </w:rPr>
        <w:t xml:space="preserve"> when </w:t>
      </w:r>
      <w:r w:rsidR="000B5453">
        <w:rPr>
          <w:rFonts w:asciiTheme="minorHAnsi" w:eastAsia="Times New Roman" w:hAnsiTheme="minorHAnsi" w:cstheme="minorHAnsi"/>
          <w:bCs/>
          <w:color w:val="000000" w:themeColor="text1"/>
          <w:kern w:val="2"/>
          <w:sz w:val="22"/>
          <w:lang w:eastAsia="zh-CN"/>
        </w:rPr>
        <w:t>channel occupancy</w:t>
      </w:r>
      <w:r w:rsidR="000B5453" w:rsidRPr="00E74BA6">
        <w:rPr>
          <w:rFonts w:asciiTheme="minorHAnsi" w:eastAsia="Times New Roman" w:hAnsiTheme="minorHAnsi" w:cstheme="minorHAnsi"/>
          <w:bCs/>
          <w:color w:val="000000" w:themeColor="text1"/>
          <w:kern w:val="2"/>
          <w:sz w:val="22"/>
          <w:lang w:eastAsia="zh-CN"/>
        </w:rPr>
        <w:t xml:space="preserve"> </w:t>
      </w:r>
      <w:r w:rsidR="00E74BA6" w:rsidRPr="00E74BA6">
        <w:rPr>
          <w:rFonts w:asciiTheme="minorHAnsi" w:eastAsia="Times New Roman" w:hAnsiTheme="minorHAnsi" w:cstheme="minorHAnsi"/>
          <w:bCs/>
          <w:color w:val="000000" w:themeColor="text1"/>
          <w:kern w:val="2"/>
          <w:sz w:val="22"/>
          <w:lang w:eastAsia="zh-CN"/>
        </w:rPr>
        <w:t xml:space="preserve">duration field </w:t>
      </w:r>
      <w:r w:rsidR="00E74BA6">
        <w:rPr>
          <w:rFonts w:asciiTheme="minorHAnsi" w:eastAsia="Times New Roman" w:hAnsiTheme="minorHAnsi" w:cstheme="minorHAnsi"/>
          <w:bCs/>
          <w:color w:val="000000" w:themeColor="text1"/>
          <w:kern w:val="2"/>
          <w:sz w:val="22"/>
          <w:lang w:eastAsia="zh-CN"/>
        </w:rPr>
        <w:t xml:space="preserve">is configured </w:t>
      </w:r>
      <w:r w:rsidR="00E74BA6" w:rsidRPr="00E74BA6">
        <w:rPr>
          <w:rFonts w:asciiTheme="minorHAnsi" w:eastAsia="Times New Roman" w:hAnsiTheme="minorHAnsi" w:cstheme="minorHAnsi"/>
          <w:bCs/>
          <w:color w:val="000000" w:themeColor="text1"/>
          <w:kern w:val="2"/>
          <w:sz w:val="22"/>
          <w:lang w:eastAsia="zh-CN"/>
        </w:rPr>
        <w:t>in DCI format 2_0</w:t>
      </w:r>
      <w:r w:rsidR="00E74BA6">
        <w:rPr>
          <w:rFonts w:asciiTheme="minorHAnsi" w:eastAsia="Times New Roman" w:hAnsiTheme="minorHAnsi" w:cstheme="minorHAnsi"/>
          <w:bCs/>
          <w:color w:val="000000" w:themeColor="text1"/>
          <w:kern w:val="2"/>
          <w:sz w:val="22"/>
          <w:lang w:eastAsia="zh-CN"/>
        </w:rPr>
        <w:t xml:space="preserve">. Therefore, the end of </w:t>
      </w:r>
      <w:r w:rsidR="000B5453">
        <w:rPr>
          <w:rFonts w:asciiTheme="minorHAnsi" w:eastAsia="Times New Roman" w:hAnsiTheme="minorHAnsi" w:cstheme="minorHAnsi"/>
          <w:bCs/>
          <w:color w:val="000000" w:themeColor="text1"/>
          <w:kern w:val="2"/>
          <w:sz w:val="22"/>
          <w:lang w:eastAsia="zh-CN"/>
        </w:rPr>
        <w:t>channel occupancy</w:t>
      </w:r>
      <w:r w:rsidR="000B5453" w:rsidRPr="00E74BA6">
        <w:rPr>
          <w:rFonts w:asciiTheme="minorHAnsi" w:eastAsia="Times New Roman" w:hAnsiTheme="minorHAnsi" w:cstheme="minorHAnsi"/>
          <w:bCs/>
          <w:color w:val="000000" w:themeColor="text1"/>
          <w:kern w:val="2"/>
          <w:sz w:val="22"/>
          <w:lang w:eastAsia="zh-CN"/>
        </w:rPr>
        <w:t xml:space="preserve"> </w:t>
      </w:r>
      <w:r w:rsidR="00E74BA6">
        <w:rPr>
          <w:rFonts w:asciiTheme="minorHAnsi" w:eastAsia="Times New Roman" w:hAnsiTheme="minorHAnsi" w:cstheme="minorHAnsi"/>
          <w:bCs/>
          <w:color w:val="000000" w:themeColor="text1"/>
          <w:kern w:val="2"/>
          <w:sz w:val="22"/>
          <w:lang w:eastAsia="zh-CN"/>
        </w:rPr>
        <w:t xml:space="preserve">could happen in any symbol, and the next applicable slot should be </w:t>
      </w:r>
      <w:r w:rsidR="00E74BA6" w:rsidRPr="00E74BA6">
        <w:rPr>
          <w:rFonts w:asciiTheme="minorHAnsi" w:eastAsia="Times New Roman" w:hAnsiTheme="minorHAnsi" w:cstheme="minorHAnsi"/>
          <w:bCs/>
          <w:color w:val="000000" w:themeColor="text1"/>
          <w:kern w:val="2"/>
          <w:sz w:val="22"/>
          <w:lang w:eastAsia="zh-CN"/>
        </w:rPr>
        <w:t xml:space="preserve">the first slot that is at least P1 symbols after </w:t>
      </w:r>
      <w:r w:rsidR="00E74BA6">
        <w:rPr>
          <w:rFonts w:asciiTheme="minorHAnsi" w:eastAsia="Times New Roman" w:hAnsiTheme="minorHAnsi" w:cstheme="minorHAnsi"/>
          <w:bCs/>
          <w:color w:val="000000" w:themeColor="text1"/>
          <w:kern w:val="2"/>
          <w:sz w:val="22"/>
          <w:lang w:eastAsia="zh-CN"/>
        </w:rPr>
        <w:t>“</w:t>
      </w:r>
      <w:r w:rsidR="00E74BA6" w:rsidRPr="00E74BA6">
        <w:rPr>
          <w:rFonts w:asciiTheme="minorHAnsi" w:eastAsia="Times New Roman" w:hAnsiTheme="minorHAnsi" w:cstheme="minorHAnsi"/>
          <w:bCs/>
          <w:color w:val="000000" w:themeColor="text1"/>
          <w:kern w:val="2"/>
          <w:sz w:val="22"/>
          <w:lang w:eastAsia="zh-CN"/>
        </w:rPr>
        <w:t xml:space="preserve">a last </w:t>
      </w:r>
      <w:r w:rsidR="00E74BA6">
        <w:rPr>
          <w:rFonts w:asciiTheme="minorHAnsi" w:eastAsia="Times New Roman" w:hAnsiTheme="minorHAnsi" w:cstheme="minorHAnsi"/>
          <w:bCs/>
          <w:color w:val="000000" w:themeColor="text1"/>
          <w:kern w:val="2"/>
          <w:sz w:val="22"/>
          <w:lang w:eastAsia="zh-CN"/>
        </w:rPr>
        <w:t>symbol”</w:t>
      </w:r>
      <w:r w:rsidR="00E74BA6" w:rsidRPr="00E74BA6">
        <w:rPr>
          <w:rFonts w:asciiTheme="minorHAnsi" w:eastAsia="Times New Roman" w:hAnsiTheme="minorHAnsi" w:cstheme="minorHAnsi"/>
          <w:bCs/>
          <w:color w:val="000000" w:themeColor="text1"/>
          <w:kern w:val="2"/>
          <w:sz w:val="22"/>
          <w:lang w:eastAsia="zh-CN"/>
        </w:rPr>
        <w:t xml:space="preserve"> of a remaining channel occupancy duration</w:t>
      </w:r>
      <w:r w:rsidR="00E74BA6">
        <w:rPr>
          <w:rFonts w:asciiTheme="minorHAnsi" w:eastAsia="Times New Roman" w:hAnsiTheme="minorHAnsi" w:cstheme="minorHAnsi"/>
          <w:bCs/>
          <w:color w:val="000000" w:themeColor="text1"/>
          <w:kern w:val="2"/>
          <w:sz w:val="22"/>
          <w:lang w:eastAsia="zh-CN"/>
        </w:rPr>
        <w:t xml:space="preserve"> instead of “</w:t>
      </w:r>
      <w:r w:rsidR="00E74BA6" w:rsidRPr="00E74BA6">
        <w:rPr>
          <w:rFonts w:asciiTheme="minorHAnsi" w:eastAsia="Times New Roman" w:hAnsiTheme="minorHAnsi" w:cstheme="minorHAnsi"/>
          <w:bCs/>
          <w:color w:val="000000" w:themeColor="text1"/>
          <w:kern w:val="2"/>
          <w:sz w:val="22"/>
          <w:lang w:eastAsia="zh-CN"/>
        </w:rPr>
        <w:t>a last slot</w:t>
      </w:r>
      <w:r w:rsidR="00E74BA6">
        <w:rPr>
          <w:rFonts w:asciiTheme="minorHAnsi" w:eastAsia="Times New Roman" w:hAnsiTheme="minorHAnsi" w:cstheme="minorHAnsi"/>
          <w:bCs/>
          <w:color w:val="000000" w:themeColor="text1"/>
          <w:kern w:val="2"/>
          <w:sz w:val="22"/>
          <w:lang w:eastAsia="zh-CN"/>
        </w:rPr>
        <w:t>”</w:t>
      </w:r>
      <w:r w:rsidR="00E74BA6" w:rsidRPr="00E74BA6">
        <w:rPr>
          <w:rFonts w:asciiTheme="minorHAnsi" w:eastAsia="Times New Roman" w:hAnsiTheme="minorHAnsi" w:cstheme="minorHAnsi"/>
          <w:bCs/>
          <w:color w:val="000000" w:themeColor="text1"/>
          <w:kern w:val="2"/>
          <w:sz w:val="22"/>
          <w:lang w:eastAsia="zh-CN"/>
        </w:rPr>
        <w:t xml:space="preserve"> of a remaining channel occupancy duration</w:t>
      </w:r>
      <w:r w:rsidR="00E74BA6">
        <w:rPr>
          <w:rFonts w:asciiTheme="minorHAnsi" w:eastAsia="Times New Roman" w:hAnsiTheme="minorHAnsi" w:cstheme="minorHAnsi"/>
          <w:bCs/>
          <w:color w:val="000000" w:themeColor="text1"/>
          <w:kern w:val="2"/>
          <w:sz w:val="22"/>
          <w:lang w:eastAsia="zh-CN"/>
        </w:rPr>
        <w:t xml:space="preserve">. </w:t>
      </w:r>
    </w:p>
    <w:p w14:paraId="5C010FAA" w14:textId="5F384285" w:rsidR="00730534" w:rsidRDefault="00730534" w:rsidP="00730534">
      <w:pPr>
        <w:rPr>
          <w:rFonts w:asciiTheme="minorHAnsi" w:hAnsiTheme="minorHAnsi" w:cstheme="minorHAnsi"/>
          <w:sz w:val="22"/>
          <w:szCs w:val="22"/>
        </w:rPr>
      </w:pPr>
      <w:r>
        <w:rPr>
          <w:rFonts w:asciiTheme="minorHAnsi" w:eastAsia="Times New Roman" w:hAnsiTheme="minorHAnsi" w:cstheme="minorHAnsi"/>
          <w:bCs/>
          <w:color w:val="000000" w:themeColor="text1"/>
          <w:kern w:val="2"/>
          <w:sz w:val="22"/>
          <w:lang w:eastAsia="zh-CN"/>
        </w:rPr>
        <w:t xml:space="preserve">Based on the correction we mentioned above, </w:t>
      </w:r>
      <w:r>
        <w:rPr>
          <w:rFonts w:asciiTheme="minorHAnsi" w:hAnsiTheme="minorHAnsi" w:cstheme="minorHAnsi"/>
          <w:sz w:val="22"/>
          <w:szCs w:val="22"/>
        </w:rPr>
        <w:t>a</w:t>
      </w:r>
      <w:r w:rsidRPr="006619C6">
        <w:rPr>
          <w:rFonts w:asciiTheme="minorHAnsi" w:hAnsiTheme="minorHAnsi" w:cstheme="minorHAnsi"/>
          <w:sz w:val="22"/>
          <w:szCs w:val="22"/>
        </w:rPr>
        <w:t xml:space="preserve"> text proposal is </w:t>
      </w:r>
      <w:r>
        <w:rPr>
          <w:rFonts w:asciiTheme="minorHAnsi" w:hAnsiTheme="minorHAnsi" w:cstheme="minorHAnsi"/>
          <w:sz w:val="22"/>
          <w:szCs w:val="22"/>
        </w:rPr>
        <w:t>provided for this correction</w:t>
      </w:r>
      <w:r w:rsidRPr="006619C6">
        <w:rPr>
          <w:rFonts w:asciiTheme="minorHAnsi" w:hAnsiTheme="minorHAnsi" w:cstheme="minorHAnsi"/>
          <w:sz w:val="22"/>
          <w:szCs w:val="22"/>
        </w:rPr>
        <w:t xml:space="preserve"> in the Appendix</w:t>
      </w:r>
      <w:r>
        <w:rPr>
          <w:rFonts w:asciiTheme="minorHAnsi" w:hAnsiTheme="minorHAnsi" w:cstheme="minorHAnsi"/>
          <w:sz w:val="22"/>
          <w:szCs w:val="22"/>
        </w:rPr>
        <w:t xml:space="preserve"> A</w:t>
      </w:r>
      <w:r w:rsidRPr="006619C6">
        <w:rPr>
          <w:rFonts w:asciiTheme="minorHAnsi" w:hAnsiTheme="minorHAnsi" w:cstheme="minorHAnsi"/>
          <w:sz w:val="22"/>
          <w:szCs w:val="22"/>
        </w:rPr>
        <w:t>.</w:t>
      </w:r>
    </w:p>
    <w:p w14:paraId="52BA70D7" w14:textId="77777777" w:rsidR="00730534" w:rsidRDefault="00730534" w:rsidP="00730534">
      <w:pPr>
        <w:jc w:val="left"/>
        <w:rPr>
          <w:rFonts w:asciiTheme="minorHAnsi" w:hAnsiTheme="minorHAnsi" w:cstheme="minorHAnsi"/>
          <w:b/>
          <w:bCs/>
          <w:sz w:val="22"/>
          <w:szCs w:val="22"/>
          <w:lang w:eastAsia="x-none"/>
        </w:rPr>
      </w:pPr>
    </w:p>
    <w:p w14:paraId="476A43DE" w14:textId="2A2FFFD3" w:rsidR="00730534" w:rsidRPr="006619C6" w:rsidRDefault="006A1347" w:rsidP="00730534">
      <w:pPr>
        <w:jc w:val="left"/>
        <w:rPr>
          <w:rFonts w:asciiTheme="minorHAnsi" w:hAnsiTheme="minorHAnsi" w:cstheme="minorHAnsi"/>
          <w:b/>
          <w:bCs/>
          <w:sz w:val="22"/>
          <w:szCs w:val="22"/>
          <w:lang w:eastAsia="x-none"/>
        </w:rPr>
      </w:pPr>
      <w:r>
        <w:rPr>
          <w:rFonts w:asciiTheme="minorHAnsi" w:hAnsiTheme="minorHAnsi" w:cstheme="minorHAnsi"/>
          <w:b/>
          <w:bCs/>
          <w:sz w:val="22"/>
          <w:szCs w:val="22"/>
          <w:lang w:eastAsia="x-none"/>
        </w:rPr>
        <w:t>Proposal 3</w:t>
      </w:r>
      <w:r w:rsidR="00730534" w:rsidRPr="006619C6">
        <w:rPr>
          <w:rFonts w:asciiTheme="minorHAnsi" w:hAnsiTheme="minorHAnsi" w:cstheme="minorHAnsi"/>
          <w:b/>
          <w:bCs/>
          <w:sz w:val="22"/>
          <w:szCs w:val="22"/>
          <w:lang w:eastAsia="x-none"/>
        </w:rPr>
        <w:t xml:space="preserve">: Adopt the text proposal in </w:t>
      </w:r>
      <w:r w:rsidR="00730534" w:rsidRPr="006619C6">
        <w:rPr>
          <w:rFonts w:asciiTheme="minorHAnsi" w:hAnsiTheme="minorHAnsi" w:cstheme="minorHAnsi"/>
          <w:b/>
          <w:sz w:val="22"/>
          <w:szCs w:val="22"/>
        </w:rPr>
        <w:t>Appendix A</w:t>
      </w:r>
      <w:r w:rsidR="00730534" w:rsidRPr="006619C6">
        <w:rPr>
          <w:rFonts w:asciiTheme="minorHAnsi" w:hAnsiTheme="minorHAnsi" w:cstheme="minorHAnsi"/>
          <w:b/>
          <w:bCs/>
          <w:sz w:val="22"/>
          <w:szCs w:val="22"/>
          <w:lang w:eastAsia="x-none"/>
        </w:rPr>
        <w:t xml:space="preserve"> </w:t>
      </w:r>
      <w:r w:rsidR="00AE4281">
        <w:rPr>
          <w:rFonts w:asciiTheme="minorHAnsi" w:hAnsiTheme="minorHAnsi" w:cstheme="minorHAnsi"/>
          <w:b/>
          <w:bCs/>
          <w:sz w:val="22"/>
          <w:szCs w:val="22"/>
          <w:lang w:eastAsia="x-none"/>
        </w:rPr>
        <w:t xml:space="preserve">to </w:t>
      </w:r>
      <w:r w:rsidR="00730534" w:rsidRPr="00AB6DDE">
        <w:rPr>
          <w:rFonts w:asciiTheme="minorHAnsi" w:eastAsia="Times New Roman" w:hAnsiTheme="minorHAnsi" w:cstheme="minorHAnsi"/>
          <w:b/>
          <w:bCs/>
          <w:color w:val="000000" w:themeColor="text1"/>
          <w:kern w:val="2"/>
          <w:sz w:val="22"/>
          <w:lang w:eastAsia="zh-CN"/>
        </w:rPr>
        <w:t>TS 38.213</w:t>
      </w:r>
      <w:r w:rsidR="00730534">
        <w:rPr>
          <w:rFonts w:asciiTheme="minorHAnsi" w:eastAsia="Times New Roman" w:hAnsiTheme="minorHAnsi" w:cstheme="minorHAnsi"/>
          <w:b/>
          <w:bCs/>
          <w:color w:val="000000" w:themeColor="text1"/>
          <w:kern w:val="2"/>
          <w:sz w:val="22"/>
          <w:lang w:eastAsia="zh-CN"/>
        </w:rPr>
        <w:t xml:space="preserve"> </w:t>
      </w:r>
      <w:r w:rsidR="00730534">
        <w:rPr>
          <w:rFonts w:asciiTheme="minorHAnsi" w:hAnsiTheme="minorHAnsi" w:cstheme="minorHAnsi"/>
          <w:b/>
          <w:bCs/>
          <w:sz w:val="22"/>
          <w:szCs w:val="22"/>
          <w:lang w:eastAsia="x-none"/>
        </w:rPr>
        <w:t>for</w:t>
      </w:r>
      <w:r w:rsidR="00730534" w:rsidRPr="006619C6">
        <w:rPr>
          <w:rFonts w:asciiTheme="minorHAnsi" w:hAnsiTheme="minorHAnsi" w:cstheme="minorHAnsi"/>
          <w:b/>
          <w:bCs/>
          <w:sz w:val="22"/>
          <w:szCs w:val="22"/>
          <w:lang w:eastAsia="x-none"/>
        </w:rPr>
        <w:t xml:space="preserve"> </w:t>
      </w:r>
      <w:r w:rsidR="00EA6497">
        <w:rPr>
          <w:rFonts w:asciiTheme="minorHAnsi" w:hAnsiTheme="minorHAnsi" w:cstheme="minorHAnsi"/>
          <w:b/>
          <w:bCs/>
          <w:sz w:val="22"/>
          <w:szCs w:val="22"/>
          <w:lang w:eastAsia="x-none"/>
        </w:rPr>
        <w:t xml:space="preserve">correcting specification about </w:t>
      </w:r>
      <w:r w:rsidR="00730534" w:rsidRPr="00AB6DDE">
        <w:rPr>
          <w:rFonts w:asciiTheme="minorHAnsi" w:eastAsia="Times New Roman" w:hAnsiTheme="minorHAnsi" w:cstheme="minorHAnsi"/>
          <w:b/>
          <w:bCs/>
          <w:color w:val="000000" w:themeColor="text1"/>
          <w:kern w:val="2"/>
          <w:sz w:val="22"/>
          <w:szCs w:val="22"/>
          <w:lang w:eastAsia="zh-CN"/>
        </w:rPr>
        <w:t>search space set group switching</w:t>
      </w:r>
      <w:r w:rsidR="00730534" w:rsidRPr="006619C6">
        <w:rPr>
          <w:rFonts w:asciiTheme="minorHAnsi" w:hAnsiTheme="minorHAnsi" w:cstheme="minorHAnsi"/>
          <w:b/>
          <w:bCs/>
          <w:sz w:val="22"/>
          <w:szCs w:val="22"/>
          <w:lang w:eastAsia="x-none"/>
        </w:rPr>
        <w:t>.</w:t>
      </w:r>
    </w:p>
    <w:p w14:paraId="58DF3FFC" w14:textId="77777777" w:rsidR="006A1347" w:rsidRPr="00DE3684" w:rsidRDefault="006A1347" w:rsidP="00AF4F98">
      <w:pPr>
        <w:spacing w:before="240" w:after="0"/>
        <w:rPr>
          <w:rFonts w:asciiTheme="minorHAnsi" w:eastAsia="Times New Roman" w:hAnsiTheme="minorHAnsi" w:cstheme="minorHAnsi"/>
          <w:bCs/>
          <w:color w:val="000000" w:themeColor="text1"/>
          <w:kern w:val="2"/>
          <w:sz w:val="22"/>
          <w:lang w:eastAsia="zh-CN"/>
        </w:rPr>
      </w:pPr>
    </w:p>
    <w:p w14:paraId="70DD716B" w14:textId="5C621705" w:rsidR="006619C6" w:rsidRPr="00126B49" w:rsidRDefault="00DD3E0E" w:rsidP="00DD3E0E">
      <w:pPr>
        <w:pStyle w:val="Heading2"/>
      </w:pPr>
      <w:r w:rsidRPr="00DD3E0E">
        <w:rPr>
          <w:rFonts w:asciiTheme="minorHAnsi" w:hAnsiTheme="minorHAnsi" w:cstheme="minorHAnsi"/>
          <w:szCs w:val="24"/>
        </w:rPr>
        <w:t xml:space="preserve">UE </w:t>
      </w:r>
      <w:r w:rsidR="003C7B89" w:rsidRPr="00DD3E0E">
        <w:rPr>
          <w:rFonts w:asciiTheme="minorHAnsi" w:hAnsiTheme="minorHAnsi" w:cstheme="minorHAnsi"/>
          <w:szCs w:val="24"/>
        </w:rPr>
        <w:t>behaviour</w:t>
      </w:r>
      <w:r w:rsidRPr="00DD3E0E">
        <w:rPr>
          <w:rFonts w:asciiTheme="minorHAnsi" w:hAnsiTheme="minorHAnsi" w:cstheme="minorHAnsi"/>
          <w:szCs w:val="24"/>
        </w:rPr>
        <w:t xml:space="preserve"> </w:t>
      </w:r>
      <w:r w:rsidR="00C54456">
        <w:rPr>
          <w:rFonts w:asciiTheme="minorHAnsi" w:hAnsiTheme="minorHAnsi" w:cstheme="minorHAnsi"/>
          <w:szCs w:val="24"/>
        </w:rPr>
        <w:t>on</w:t>
      </w:r>
      <w:r w:rsidRPr="00DD3E0E">
        <w:rPr>
          <w:rFonts w:asciiTheme="minorHAnsi" w:hAnsiTheme="minorHAnsi" w:cstheme="minorHAnsi"/>
          <w:szCs w:val="24"/>
        </w:rPr>
        <w:t xml:space="preserve"> a </w:t>
      </w:r>
      <w:r>
        <w:rPr>
          <w:rFonts w:asciiTheme="minorHAnsi" w:hAnsiTheme="minorHAnsi" w:cstheme="minorHAnsi"/>
          <w:szCs w:val="24"/>
        </w:rPr>
        <w:t>RB set</w:t>
      </w:r>
      <w:r w:rsidR="00C54456">
        <w:rPr>
          <w:rFonts w:asciiTheme="minorHAnsi" w:hAnsiTheme="minorHAnsi" w:cstheme="minorHAnsi"/>
          <w:szCs w:val="24"/>
        </w:rPr>
        <w:t xml:space="preserve"> indicated as </w:t>
      </w:r>
      <w:r w:rsidRPr="00DD3E0E">
        <w:rPr>
          <w:rFonts w:asciiTheme="minorHAnsi" w:hAnsiTheme="minorHAnsi" w:cstheme="minorHAnsi"/>
          <w:szCs w:val="24"/>
        </w:rPr>
        <w:t>unavailable for DL reception</w:t>
      </w:r>
    </w:p>
    <w:p w14:paraId="672A95A0" w14:textId="78DF3630" w:rsidR="00D20C0E" w:rsidRPr="00D20C0E" w:rsidRDefault="006619C6" w:rsidP="00D20C0E">
      <w:pPr>
        <w:spacing w:before="240"/>
        <w:rPr>
          <w:rFonts w:asciiTheme="minorHAnsi" w:hAnsiTheme="minorHAnsi" w:cstheme="minorHAnsi"/>
          <w:bCs/>
          <w:sz w:val="22"/>
          <w:szCs w:val="22"/>
          <w:lang w:eastAsia="x-none"/>
        </w:rPr>
      </w:pPr>
      <w:r w:rsidRPr="00CD776A">
        <w:rPr>
          <w:rFonts w:asciiTheme="minorHAnsi" w:hAnsiTheme="minorHAnsi" w:cstheme="minorHAnsi"/>
          <w:bCs/>
          <w:sz w:val="22"/>
          <w:szCs w:val="22"/>
          <w:lang w:eastAsia="x-none"/>
        </w:rPr>
        <w:t xml:space="preserve">In R16 NR-U, </w:t>
      </w:r>
      <w:r>
        <w:rPr>
          <w:rFonts w:asciiTheme="minorHAnsi" w:hAnsiTheme="minorHAnsi" w:cstheme="minorHAnsi"/>
          <w:bCs/>
          <w:sz w:val="22"/>
          <w:szCs w:val="22"/>
          <w:lang w:eastAsia="x-none"/>
        </w:rPr>
        <w:t>duration and location</w:t>
      </w:r>
      <w:r>
        <w:rPr>
          <w:rFonts w:asciiTheme="minorHAnsi" w:hAnsiTheme="minorHAnsi" w:cstheme="minorHAnsi" w:hint="eastAsia"/>
          <w:bCs/>
          <w:sz w:val="22"/>
          <w:szCs w:val="22"/>
          <w:lang w:eastAsia="x-none"/>
        </w:rPr>
        <w:t xml:space="preserve"> </w:t>
      </w:r>
      <w:r>
        <w:rPr>
          <w:rFonts w:asciiTheme="minorHAnsi" w:hAnsiTheme="minorHAnsi" w:cstheme="minorHAnsi"/>
          <w:bCs/>
          <w:sz w:val="22"/>
          <w:szCs w:val="22"/>
          <w:lang w:eastAsia="x-none"/>
        </w:rPr>
        <w:t xml:space="preserve">of a </w:t>
      </w:r>
      <w:r>
        <w:rPr>
          <w:rFonts w:asciiTheme="minorHAnsi" w:hAnsiTheme="minorHAnsi" w:cstheme="minorHAnsi" w:hint="eastAsia"/>
          <w:bCs/>
          <w:sz w:val="22"/>
          <w:szCs w:val="22"/>
          <w:lang w:eastAsia="x-none"/>
        </w:rPr>
        <w:t xml:space="preserve">channel </w:t>
      </w:r>
      <w:r>
        <w:rPr>
          <w:rFonts w:asciiTheme="minorHAnsi" w:hAnsiTheme="minorHAnsi" w:cstheme="minorHAnsi"/>
          <w:bCs/>
          <w:sz w:val="22"/>
          <w:szCs w:val="22"/>
          <w:lang w:eastAsia="x-none"/>
        </w:rPr>
        <w:t>occupancy initiated by gNB can be indicated to UE per serving cell by DCI format 2_0.</w:t>
      </w:r>
      <w:r w:rsidR="00DD3E0E">
        <w:rPr>
          <w:rFonts w:asciiTheme="minorHAnsi" w:hAnsiTheme="minorHAnsi" w:cstheme="minorHAnsi"/>
          <w:bCs/>
          <w:sz w:val="22"/>
          <w:szCs w:val="22"/>
          <w:lang w:eastAsia="x-none"/>
        </w:rPr>
        <w:t xml:space="preserve"> According to this </w:t>
      </w:r>
      <w:r w:rsidR="005E1B48">
        <w:rPr>
          <w:rFonts w:asciiTheme="minorHAnsi" w:hAnsiTheme="minorHAnsi" w:cstheme="minorHAnsi"/>
          <w:bCs/>
          <w:sz w:val="22"/>
          <w:szCs w:val="22"/>
          <w:lang w:eastAsia="x-none"/>
        </w:rPr>
        <w:t>information</w:t>
      </w:r>
      <w:r w:rsidR="00DD3E0E">
        <w:rPr>
          <w:rFonts w:asciiTheme="minorHAnsi" w:hAnsiTheme="minorHAnsi" w:cstheme="minorHAnsi"/>
          <w:bCs/>
          <w:sz w:val="22"/>
          <w:szCs w:val="22"/>
          <w:lang w:eastAsia="x-none"/>
        </w:rPr>
        <w:t xml:space="preserve">, UE knows that </w:t>
      </w:r>
      <w:r w:rsidR="00A64888" w:rsidRPr="00A64888">
        <w:rPr>
          <w:rFonts w:asciiTheme="minorHAnsi" w:hAnsiTheme="minorHAnsi" w:cstheme="minorHAnsi"/>
          <w:bCs/>
          <w:sz w:val="22"/>
          <w:szCs w:val="22"/>
          <w:lang w:eastAsia="x-none"/>
        </w:rPr>
        <w:t>whether this</w:t>
      </w:r>
      <w:r w:rsidR="005E1B48">
        <w:rPr>
          <w:rFonts w:asciiTheme="minorHAnsi" w:hAnsiTheme="minorHAnsi" w:cstheme="minorHAnsi"/>
          <w:bCs/>
          <w:sz w:val="22"/>
          <w:szCs w:val="22"/>
          <w:lang w:eastAsia="x-none"/>
        </w:rPr>
        <w:t xml:space="preserve"> RB set(s) are</w:t>
      </w:r>
      <w:r w:rsidR="00A64888">
        <w:rPr>
          <w:rFonts w:asciiTheme="minorHAnsi" w:hAnsiTheme="minorHAnsi" w:cstheme="minorHAnsi"/>
          <w:bCs/>
          <w:sz w:val="22"/>
          <w:szCs w:val="22"/>
          <w:lang w:eastAsia="x-none"/>
        </w:rPr>
        <w:t xml:space="preserve"> </w:t>
      </w:r>
      <w:r w:rsidR="00A64888" w:rsidRPr="00A64888">
        <w:rPr>
          <w:rFonts w:asciiTheme="minorHAnsi" w:hAnsiTheme="minorHAnsi" w:cstheme="minorHAnsi"/>
          <w:bCs/>
          <w:sz w:val="22"/>
          <w:szCs w:val="22"/>
          <w:lang w:eastAsia="x-none"/>
        </w:rPr>
        <w:t>(or not)</w:t>
      </w:r>
      <w:r w:rsidR="005E1B48">
        <w:rPr>
          <w:rFonts w:asciiTheme="minorHAnsi" w:hAnsiTheme="minorHAnsi" w:cstheme="minorHAnsi"/>
          <w:bCs/>
          <w:sz w:val="22"/>
          <w:szCs w:val="22"/>
          <w:lang w:eastAsia="x-none"/>
        </w:rPr>
        <w:t xml:space="preserve"> occupied</w:t>
      </w:r>
      <w:r w:rsidR="00A64888">
        <w:rPr>
          <w:rFonts w:asciiTheme="minorHAnsi" w:hAnsiTheme="minorHAnsi" w:cstheme="minorHAnsi"/>
          <w:bCs/>
          <w:sz w:val="22"/>
          <w:szCs w:val="22"/>
          <w:lang w:eastAsia="x-none"/>
        </w:rPr>
        <w:t xml:space="preserve"> by </w:t>
      </w:r>
      <w:r w:rsidR="00A64888" w:rsidRPr="00A64888">
        <w:rPr>
          <w:rFonts w:asciiTheme="minorHAnsi" w:hAnsiTheme="minorHAnsi" w:cstheme="minorHAnsi"/>
          <w:bCs/>
          <w:sz w:val="22"/>
          <w:szCs w:val="22"/>
          <w:lang w:eastAsia="x-none"/>
        </w:rPr>
        <w:lastRenderedPageBreak/>
        <w:t>gNB</w:t>
      </w:r>
      <w:r w:rsidR="00A64888">
        <w:rPr>
          <w:rFonts w:asciiTheme="minorHAnsi" w:hAnsiTheme="minorHAnsi" w:cstheme="minorHAnsi"/>
          <w:bCs/>
          <w:sz w:val="22"/>
          <w:szCs w:val="22"/>
          <w:lang w:eastAsia="x-none"/>
        </w:rPr>
        <w:t xml:space="preserve">. Thus, it is </w:t>
      </w:r>
      <w:r w:rsidR="00A64888" w:rsidRPr="00A64888">
        <w:rPr>
          <w:rFonts w:asciiTheme="minorHAnsi" w:hAnsiTheme="minorHAnsi" w:cstheme="minorHAnsi"/>
          <w:bCs/>
          <w:sz w:val="22"/>
          <w:szCs w:val="22"/>
          <w:lang w:eastAsia="x-none"/>
        </w:rPr>
        <w:t>reasonable</w:t>
      </w:r>
      <w:r w:rsidR="00A64888">
        <w:rPr>
          <w:rFonts w:asciiTheme="minorHAnsi" w:hAnsiTheme="minorHAnsi" w:cstheme="minorHAnsi"/>
          <w:bCs/>
          <w:sz w:val="22"/>
          <w:szCs w:val="22"/>
          <w:lang w:eastAsia="x-none"/>
        </w:rPr>
        <w:t xml:space="preserve"> that UE can skip</w:t>
      </w:r>
      <w:r w:rsidR="00A64888" w:rsidRPr="00A64888">
        <w:rPr>
          <w:rFonts w:asciiTheme="minorHAnsi" w:hAnsiTheme="minorHAnsi" w:cstheme="minorHAnsi" w:hint="eastAsia"/>
          <w:bCs/>
          <w:sz w:val="22"/>
          <w:szCs w:val="22"/>
          <w:lang w:eastAsia="x-none"/>
        </w:rPr>
        <w:t xml:space="preserve"> </w:t>
      </w:r>
      <w:r w:rsidR="00A64888">
        <w:rPr>
          <w:rFonts w:asciiTheme="minorHAnsi" w:hAnsiTheme="minorHAnsi" w:cstheme="minorHAnsi"/>
          <w:bCs/>
          <w:sz w:val="22"/>
          <w:szCs w:val="22"/>
          <w:lang w:eastAsia="x-none"/>
        </w:rPr>
        <w:t xml:space="preserve">some DL receptions on the RB set(s) </w:t>
      </w:r>
      <w:r w:rsidR="00A64888" w:rsidRPr="00A64888">
        <w:rPr>
          <w:rFonts w:asciiTheme="minorHAnsi" w:hAnsiTheme="minorHAnsi" w:cstheme="minorHAnsi"/>
          <w:bCs/>
          <w:sz w:val="22"/>
          <w:szCs w:val="22"/>
          <w:lang w:eastAsia="x-none"/>
        </w:rPr>
        <w:t>not</w:t>
      </w:r>
      <w:r w:rsidR="00A64888">
        <w:rPr>
          <w:rFonts w:asciiTheme="minorHAnsi" w:hAnsiTheme="minorHAnsi" w:cstheme="minorHAnsi"/>
          <w:bCs/>
          <w:sz w:val="22"/>
          <w:szCs w:val="22"/>
          <w:lang w:eastAsia="x-none"/>
        </w:rPr>
        <w:t xml:space="preserve"> occupied </w:t>
      </w:r>
      <w:r w:rsidR="00A64888" w:rsidRPr="00A64888">
        <w:rPr>
          <w:rFonts w:asciiTheme="minorHAnsi" w:hAnsiTheme="minorHAnsi" w:cstheme="minorHAnsi"/>
          <w:bCs/>
          <w:sz w:val="22"/>
          <w:szCs w:val="22"/>
          <w:lang w:eastAsia="x-none"/>
        </w:rPr>
        <w:t>gNB</w:t>
      </w:r>
      <w:r w:rsidR="00A64888">
        <w:rPr>
          <w:rFonts w:asciiTheme="minorHAnsi" w:hAnsiTheme="minorHAnsi" w:cstheme="minorHAnsi"/>
          <w:bCs/>
          <w:sz w:val="22"/>
          <w:szCs w:val="22"/>
          <w:lang w:eastAsia="x-none"/>
        </w:rPr>
        <w:t xml:space="preserve">. However, according to </w:t>
      </w:r>
      <w:r w:rsidR="00A64888" w:rsidRPr="00A64888">
        <w:rPr>
          <w:rFonts w:asciiTheme="minorHAnsi" w:hAnsiTheme="minorHAnsi" w:cstheme="minorHAnsi" w:hint="eastAsia"/>
          <w:bCs/>
          <w:sz w:val="22"/>
          <w:szCs w:val="22"/>
          <w:lang w:eastAsia="x-none"/>
        </w:rPr>
        <w:t>current</w:t>
      </w:r>
      <w:r w:rsidR="00A64888" w:rsidRPr="00A64888">
        <w:rPr>
          <w:rFonts w:asciiTheme="minorHAnsi" w:hAnsiTheme="minorHAnsi" w:cstheme="minorHAnsi"/>
          <w:bCs/>
          <w:sz w:val="22"/>
          <w:szCs w:val="22"/>
          <w:lang w:eastAsia="x-none"/>
        </w:rPr>
        <w:t xml:space="preserve"> agreements and specifications for NR-U,</w:t>
      </w:r>
      <w:r w:rsidR="00A64888" w:rsidRPr="00DA5C7D">
        <w:rPr>
          <w:rFonts w:asciiTheme="minorHAnsi" w:hAnsiTheme="minorHAnsi" w:cstheme="minorHAnsi" w:hint="eastAsia"/>
          <w:bCs/>
          <w:sz w:val="22"/>
          <w:szCs w:val="22"/>
          <w:lang w:eastAsia="x-none"/>
        </w:rPr>
        <w:t xml:space="preserve"> </w:t>
      </w:r>
      <w:r w:rsidR="00D61E66" w:rsidRPr="00DA5C7D">
        <w:rPr>
          <w:rFonts w:asciiTheme="minorHAnsi" w:hAnsiTheme="minorHAnsi" w:cstheme="minorHAnsi" w:hint="eastAsia"/>
          <w:bCs/>
          <w:sz w:val="22"/>
          <w:szCs w:val="22"/>
          <w:lang w:eastAsia="x-none"/>
        </w:rPr>
        <w:t xml:space="preserve">only </w:t>
      </w:r>
      <w:r w:rsidR="00164FF6">
        <w:rPr>
          <w:rFonts w:asciiTheme="minorHAnsi" w:hAnsiTheme="minorHAnsi" w:cstheme="minorHAnsi"/>
          <w:bCs/>
          <w:sz w:val="22"/>
          <w:szCs w:val="22"/>
          <w:lang w:eastAsia="x-none"/>
        </w:rPr>
        <w:t xml:space="preserve">wideband </w:t>
      </w:r>
      <w:r w:rsidR="00D61E66" w:rsidRPr="00DA5C7D">
        <w:rPr>
          <w:rFonts w:asciiTheme="minorHAnsi" w:hAnsiTheme="minorHAnsi" w:cstheme="minorHAnsi" w:hint="eastAsia"/>
          <w:bCs/>
          <w:sz w:val="22"/>
          <w:szCs w:val="22"/>
          <w:lang w:eastAsia="x-none"/>
        </w:rPr>
        <w:t>CSI-RS</w:t>
      </w:r>
      <w:r w:rsidR="00DA5C7D" w:rsidRPr="00DA5C7D">
        <w:rPr>
          <w:rFonts w:asciiTheme="minorHAnsi" w:hAnsiTheme="minorHAnsi" w:cstheme="minorHAnsi"/>
          <w:bCs/>
          <w:sz w:val="22"/>
          <w:szCs w:val="22"/>
          <w:lang w:eastAsia="x-none"/>
        </w:rPr>
        <w:t xml:space="preserve"> measurement can be skipped if any of corresponding</w:t>
      </w:r>
      <w:r w:rsidR="00DA5C7D">
        <w:rPr>
          <w:rFonts w:asciiTheme="minorHAnsi" w:hAnsiTheme="minorHAnsi" w:cstheme="minorHAnsi"/>
          <w:bCs/>
          <w:sz w:val="22"/>
          <w:szCs w:val="22"/>
          <w:lang w:eastAsia="x-none"/>
        </w:rPr>
        <w:t xml:space="preserve"> RB sets</w:t>
      </w:r>
      <w:r w:rsidR="00DA5C7D" w:rsidRPr="00DA5C7D">
        <w:rPr>
          <w:rFonts w:asciiTheme="minorHAnsi" w:hAnsiTheme="minorHAnsi" w:cstheme="minorHAnsi"/>
          <w:bCs/>
          <w:sz w:val="22"/>
          <w:szCs w:val="22"/>
          <w:lang w:eastAsia="x-none"/>
        </w:rPr>
        <w:t xml:space="preserve"> is not available for DL reception</w:t>
      </w:r>
      <w:r w:rsidR="00DA5C7D">
        <w:rPr>
          <w:rFonts w:asciiTheme="minorHAnsi" w:hAnsiTheme="minorHAnsi" w:cstheme="minorHAnsi"/>
          <w:bCs/>
          <w:sz w:val="22"/>
          <w:szCs w:val="22"/>
          <w:lang w:eastAsia="x-none"/>
        </w:rPr>
        <w:t xml:space="preserve">. </w:t>
      </w:r>
      <w:r w:rsidR="00B329E2">
        <w:rPr>
          <w:rFonts w:asciiTheme="minorHAnsi" w:hAnsiTheme="minorHAnsi" w:cstheme="minorHAnsi"/>
          <w:bCs/>
          <w:sz w:val="22"/>
          <w:szCs w:val="22"/>
          <w:lang w:eastAsia="x-none"/>
        </w:rPr>
        <w:t xml:space="preserve">We believe that it is also beneficial to skip some semi-statically configured DL receptions on </w:t>
      </w:r>
      <w:r w:rsidR="00D20C0E">
        <w:rPr>
          <w:rFonts w:asciiTheme="minorHAnsi" w:hAnsiTheme="minorHAnsi" w:cstheme="minorHAnsi"/>
          <w:bCs/>
          <w:sz w:val="22"/>
          <w:szCs w:val="22"/>
          <w:lang w:eastAsia="x-none"/>
        </w:rPr>
        <w:t xml:space="preserve">the RB set(s) indicated as not available, e.g., </w:t>
      </w:r>
      <w:r w:rsidR="00D20C0E">
        <w:rPr>
          <w:rFonts w:asciiTheme="minorHAnsi" w:hAnsiTheme="minorHAnsi" w:cstheme="minorHAnsi"/>
          <w:bCs/>
          <w:sz w:val="22"/>
          <w:lang w:eastAsia="x-none"/>
        </w:rPr>
        <w:t>n</w:t>
      </w:r>
      <w:r w:rsidR="00D20C0E" w:rsidRPr="00D20C0E">
        <w:rPr>
          <w:rFonts w:asciiTheme="minorHAnsi" w:hAnsiTheme="minorHAnsi" w:cstheme="minorHAnsi"/>
          <w:bCs/>
          <w:sz w:val="22"/>
          <w:lang w:eastAsia="x-none"/>
        </w:rPr>
        <w:t xml:space="preserve">ot perform blind decoding for the PDCCH candidate on </w:t>
      </w:r>
      <w:r w:rsidR="00D20C0E" w:rsidRPr="00D20C0E">
        <w:rPr>
          <w:rFonts w:asciiTheme="minorHAnsi" w:hAnsiTheme="minorHAnsi" w:cstheme="minorHAnsi"/>
          <w:bCs/>
          <w:sz w:val="22"/>
          <w:szCs w:val="22"/>
          <w:lang w:eastAsia="x-none"/>
        </w:rPr>
        <w:t>the RB set(s) indicated as not available</w:t>
      </w:r>
      <w:r w:rsidR="00D20C0E">
        <w:rPr>
          <w:rFonts w:asciiTheme="minorHAnsi" w:hAnsiTheme="minorHAnsi" w:cstheme="minorHAnsi"/>
          <w:bCs/>
          <w:sz w:val="22"/>
          <w:szCs w:val="22"/>
          <w:lang w:eastAsia="x-none"/>
        </w:rPr>
        <w:t>.</w:t>
      </w:r>
    </w:p>
    <w:p w14:paraId="6E7DC4B4" w14:textId="3D169566" w:rsidR="006619C6" w:rsidRDefault="006619C6" w:rsidP="006619C6">
      <w:pPr>
        <w:spacing w:before="240" w:after="0"/>
        <w:jc w:val="left"/>
        <w:rPr>
          <w:rFonts w:asciiTheme="minorHAnsi" w:hAnsiTheme="minorHAnsi" w:cstheme="minorHAnsi"/>
          <w:b/>
          <w:bCs/>
          <w:sz w:val="22"/>
          <w:szCs w:val="22"/>
          <w:lang w:eastAsia="x-none"/>
        </w:rPr>
      </w:pPr>
      <w:r w:rsidRPr="00D90961">
        <w:rPr>
          <w:rFonts w:asciiTheme="minorHAnsi" w:hAnsiTheme="minorHAnsi" w:cstheme="minorHAnsi"/>
          <w:b/>
          <w:bCs/>
          <w:sz w:val="22"/>
          <w:szCs w:val="22"/>
          <w:lang w:eastAsia="x-none"/>
        </w:rPr>
        <w:t xml:space="preserve">Proposal </w:t>
      </w:r>
      <w:r w:rsidR="00A54AEB">
        <w:rPr>
          <w:rFonts w:asciiTheme="minorHAnsi" w:hAnsiTheme="minorHAnsi" w:cstheme="minorHAnsi"/>
          <w:b/>
          <w:bCs/>
          <w:sz w:val="22"/>
          <w:szCs w:val="22"/>
          <w:lang w:eastAsia="x-none"/>
        </w:rPr>
        <w:t>4</w:t>
      </w:r>
      <w:r w:rsidRPr="00D90961">
        <w:rPr>
          <w:rFonts w:asciiTheme="minorHAnsi" w:hAnsiTheme="minorHAnsi" w:cstheme="minorHAnsi"/>
          <w:b/>
          <w:bCs/>
          <w:sz w:val="22"/>
          <w:szCs w:val="22"/>
          <w:lang w:eastAsia="x-none"/>
        </w:rPr>
        <w:t>:</w:t>
      </w:r>
      <w:r w:rsidR="00D20C0E">
        <w:rPr>
          <w:rFonts w:asciiTheme="minorHAnsi" w:hAnsiTheme="minorHAnsi" w:cstheme="minorHAnsi"/>
          <w:b/>
          <w:bCs/>
          <w:sz w:val="22"/>
          <w:szCs w:val="22"/>
          <w:lang w:eastAsia="x-none"/>
        </w:rPr>
        <w:t xml:space="preserve"> RAN1 should further </w:t>
      </w:r>
      <w:r w:rsidR="00C54456">
        <w:rPr>
          <w:rFonts w:asciiTheme="minorHAnsi" w:hAnsiTheme="minorHAnsi" w:cstheme="minorHAnsi"/>
          <w:b/>
          <w:bCs/>
          <w:sz w:val="22"/>
          <w:szCs w:val="22"/>
          <w:lang w:eastAsia="x-none"/>
        </w:rPr>
        <w:t xml:space="preserve">specify </w:t>
      </w:r>
      <w:r w:rsidR="00C54456" w:rsidRPr="00C54456">
        <w:rPr>
          <w:rFonts w:asciiTheme="minorHAnsi" w:hAnsiTheme="minorHAnsi" w:cstheme="minorHAnsi"/>
          <w:b/>
          <w:bCs/>
          <w:sz w:val="22"/>
          <w:szCs w:val="22"/>
          <w:lang w:eastAsia="x-none"/>
        </w:rPr>
        <w:t xml:space="preserve">UE </w:t>
      </w:r>
      <w:r w:rsidR="00291DD9" w:rsidRPr="00C54456">
        <w:rPr>
          <w:rFonts w:asciiTheme="minorHAnsi" w:hAnsiTheme="minorHAnsi" w:cstheme="minorHAnsi"/>
          <w:b/>
          <w:bCs/>
          <w:sz w:val="22"/>
          <w:szCs w:val="22"/>
          <w:lang w:eastAsia="x-none"/>
        </w:rPr>
        <w:t>behaviour</w:t>
      </w:r>
      <w:r w:rsidR="00C54456" w:rsidRPr="00C54456">
        <w:rPr>
          <w:rFonts w:asciiTheme="minorHAnsi" w:hAnsiTheme="minorHAnsi" w:cstheme="minorHAnsi"/>
          <w:b/>
          <w:bCs/>
          <w:sz w:val="22"/>
          <w:szCs w:val="22"/>
          <w:lang w:eastAsia="x-none"/>
        </w:rPr>
        <w:t xml:space="preserve"> </w:t>
      </w:r>
      <w:r w:rsidR="00C54456">
        <w:rPr>
          <w:rFonts w:asciiTheme="minorHAnsi" w:hAnsiTheme="minorHAnsi" w:cstheme="minorHAnsi"/>
          <w:b/>
          <w:bCs/>
          <w:sz w:val="22"/>
          <w:szCs w:val="22"/>
          <w:lang w:eastAsia="x-none"/>
        </w:rPr>
        <w:t>on</w:t>
      </w:r>
      <w:r w:rsidR="00C54456" w:rsidRPr="00C54456">
        <w:rPr>
          <w:rFonts w:asciiTheme="minorHAnsi" w:hAnsiTheme="minorHAnsi" w:cstheme="minorHAnsi"/>
          <w:b/>
          <w:bCs/>
          <w:sz w:val="22"/>
          <w:szCs w:val="22"/>
          <w:lang w:eastAsia="x-none"/>
        </w:rPr>
        <w:t xml:space="preserve"> a RB set indicated as unavailable for DL reception</w:t>
      </w:r>
      <w:r w:rsidR="00C54456">
        <w:rPr>
          <w:rFonts w:asciiTheme="minorHAnsi" w:hAnsiTheme="minorHAnsi" w:cstheme="minorHAnsi"/>
          <w:b/>
          <w:bCs/>
          <w:sz w:val="22"/>
          <w:szCs w:val="22"/>
          <w:lang w:eastAsia="x-none"/>
        </w:rPr>
        <w:t xml:space="preserve">, e.g., </w:t>
      </w:r>
      <w:r w:rsidR="00BB6D6F" w:rsidRPr="00BB6D6F">
        <w:rPr>
          <w:rFonts w:asciiTheme="minorHAnsi" w:hAnsiTheme="minorHAnsi" w:cstheme="minorHAnsi"/>
          <w:b/>
          <w:bCs/>
          <w:sz w:val="22"/>
          <w:szCs w:val="22"/>
          <w:lang w:eastAsia="x-none"/>
        </w:rPr>
        <w:t>not perform</w:t>
      </w:r>
      <w:r w:rsidR="00164FF6">
        <w:rPr>
          <w:rFonts w:asciiTheme="minorHAnsi" w:hAnsiTheme="minorHAnsi" w:cstheme="minorHAnsi"/>
          <w:b/>
          <w:bCs/>
          <w:sz w:val="22"/>
          <w:szCs w:val="22"/>
          <w:lang w:eastAsia="x-none"/>
        </w:rPr>
        <w:t>ing</w:t>
      </w:r>
      <w:r w:rsidR="00BB6D6F" w:rsidRPr="00BB6D6F">
        <w:rPr>
          <w:rFonts w:asciiTheme="minorHAnsi" w:hAnsiTheme="minorHAnsi" w:cstheme="minorHAnsi"/>
          <w:b/>
          <w:bCs/>
          <w:sz w:val="22"/>
          <w:szCs w:val="22"/>
          <w:lang w:eastAsia="x-none"/>
        </w:rPr>
        <w:t xml:space="preserve"> blind decoding for the PDCCH candidate </w:t>
      </w:r>
      <w:r w:rsidR="00D708E7">
        <w:rPr>
          <w:rFonts w:asciiTheme="minorHAnsi" w:hAnsiTheme="minorHAnsi" w:cstheme="minorHAnsi"/>
          <w:b/>
          <w:bCs/>
          <w:sz w:val="22"/>
          <w:szCs w:val="22"/>
          <w:lang w:eastAsia="x-none"/>
        </w:rPr>
        <w:t>and not</w:t>
      </w:r>
      <w:r w:rsidR="00677F00">
        <w:rPr>
          <w:rFonts w:asciiTheme="minorHAnsi" w:hAnsiTheme="minorHAnsi" w:cstheme="minorHAnsi"/>
          <w:b/>
          <w:bCs/>
          <w:sz w:val="22"/>
          <w:szCs w:val="22"/>
          <w:lang w:eastAsia="x-none"/>
        </w:rPr>
        <w:t xml:space="preserve"> performing </w:t>
      </w:r>
      <w:r w:rsidR="008942BF">
        <w:rPr>
          <w:rFonts w:asciiTheme="minorHAnsi" w:hAnsiTheme="minorHAnsi" w:cstheme="minorHAnsi"/>
          <w:b/>
          <w:bCs/>
          <w:sz w:val="22"/>
          <w:szCs w:val="22"/>
          <w:lang w:eastAsia="x-none"/>
        </w:rPr>
        <w:t>CSI-</w:t>
      </w:r>
      <w:r w:rsidR="00677F00">
        <w:rPr>
          <w:rFonts w:asciiTheme="minorHAnsi" w:hAnsiTheme="minorHAnsi" w:cstheme="minorHAnsi"/>
          <w:b/>
          <w:bCs/>
          <w:sz w:val="22"/>
          <w:szCs w:val="22"/>
          <w:lang w:eastAsia="x-none"/>
        </w:rPr>
        <w:t xml:space="preserve">RS </w:t>
      </w:r>
      <w:r w:rsidR="008942BF">
        <w:rPr>
          <w:rFonts w:asciiTheme="minorHAnsi" w:hAnsiTheme="minorHAnsi" w:cstheme="minorHAnsi"/>
          <w:b/>
          <w:bCs/>
          <w:sz w:val="22"/>
          <w:szCs w:val="22"/>
          <w:lang w:eastAsia="x-none"/>
        </w:rPr>
        <w:t>measurements</w:t>
      </w:r>
      <w:r w:rsidR="00677F00">
        <w:rPr>
          <w:rFonts w:asciiTheme="minorHAnsi" w:hAnsiTheme="minorHAnsi" w:cstheme="minorHAnsi"/>
          <w:b/>
          <w:bCs/>
          <w:sz w:val="22"/>
          <w:szCs w:val="22"/>
          <w:lang w:eastAsia="x-none"/>
        </w:rPr>
        <w:t xml:space="preserve"> </w:t>
      </w:r>
      <w:r w:rsidR="00BB6D6F" w:rsidRPr="00BB6D6F">
        <w:rPr>
          <w:rFonts w:asciiTheme="minorHAnsi" w:hAnsiTheme="minorHAnsi" w:cstheme="minorHAnsi"/>
          <w:b/>
          <w:bCs/>
          <w:sz w:val="22"/>
          <w:szCs w:val="22"/>
          <w:lang w:eastAsia="x-none"/>
        </w:rPr>
        <w:t>on the RB set(s) indicated as not available.</w:t>
      </w:r>
    </w:p>
    <w:p w14:paraId="230AD015" w14:textId="77777777" w:rsidR="006619C6" w:rsidRPr="00126B49" w:rsidRDefault="006619C6" w:rsidP="00A0640F">
      <w:pPr>
        <w:spacing w:after="0"/>
        <w:jc w:val="left"/>
        <w:rPr>
          <w:rFonts w:asciiTheme="minorHAnsi" w:eastAsia="Times New Roman" w:hAnsiTheme="minorHAnsi" w:cstheme="minorHAnsi"/>
          <w:b/>
          <w:bCs/>
          <w:color w:val="FF0000"/>
          <w:kern w:val="2"/>
          <w:lang w:eastAsia="zh-CN"/>
        </w:rPr>
      </w:pPr>
    </w:p>
    <w:p w14:paraId="211C982F" w14:textId="54C4CA94" w:rsidR="00911854" w:rsidRPr="00126B49" w:rsidRDefault="00A97E80" w:rsidP="00A0640F">
      <w:pPr>
        <w:pStyle w:val="Heading2"/>
        <w:jc w:val="left"/>
        <w:rPr>
          <w:rFonts w:asciiTheme="minorHAnsi" w:hAnsiTheme="minorHAnsi" w:cstheme="minorHAnsi"/>
          <w:szCs w:val="24"/>
        </w:rPr>
      </w:pPr>
      <w:r>
        <w:rPr>
          <w:rFonts w:asciiTheme="minorHAnsi" w:hAnsiTheme="minorHAnsi" w:cstheme="minorHAnsi"/>
          <w:szCs w:val="24"/>
        </w:rPr>
        <w:t xml:space="preserve">Correction </w:t>
      </w:r>
      <w:r w:rsidR="002A1DC0">
        <w:rPr>
          <w:rFonts w:asciiTheme="minorHAnsi" w:hAnsiTheme="minorHAnsi" w:cstheme="minorHAnsi"/>
          <w:szCs w:val="24"/>
        </w:rPr>
        <w:t>of</w:t>
      </w:r>
      <w:r>
        <w:rPr>
          <w:rFonts w:asciiTheme="minorHAnsi" w:hAnsiTheme="minorHAnsi" w:cstheme="minorHAnsi"/>
          <w:szCs w:val="24"/>
        </w:rPr>
        <w:t xml:space="preserve"> </w:t>
      </w:r>
      <w:r w:rsidR="002A1DC0">
        <w:rPr>
          <w:rFonts w:asciiTheme="minorHAnsi" w:hAnsiTheme="minorHAnsi" w:cstheme="minorHAnsi"/>
          <w:szCs w:val="24"/>
        </w:rPr>
        <w:t>frequency domain resource allocation</w:t>
      </w:r>
      <w:r w:rsidR="002A1DC0" w:rsidRPr="002A1DC0">
        <w:rPr>
          <w:rFonts w:asciiTheme="minorHAnsi" w:hAnsiTheme="minorHAnsi" w:cstheme="minorHAnsi" w:hint="eastAsia"/>
          <w:szCs w:val="24"/>
        </w:rPr>
        <w:t xml:space="preserve"> </w:t>
      </w:r>
      <w:r w:rsidR="002A1DC0" w:rsidRPr="002A1DC0">
        <w:rPr>
          <w:rFonts w:asciiTheme="minorHAnsi" w:hAnsiTheme="minorHAnsi" w:cstheme="minorHAnsi"/>
          <w:szCs w:val="24"/>
        </w:rPr>
        <w:t>for CORESET with RB offset</w:t>
      </w:r>
      <w:r>
        <w:rPr>
          <w:rFonts w:asciiTheme="minorHAnsi" w:hAnsiTheme="minorHAnsi" w:cstheme="minorHAnsi"/>
          <w:szCs w:val="24"/>
        </w:rPr>
        <w:t xml:space="preserve"> in TS 38.213</w:t>
      </w:r>
    </w:p>
    <w:p w14:paraId="6C4F453D" w14:textId="41C36EB4" w:rsidR="00807645" w:rsidRDefault="00807645" w:rsidP="00A0640F">
      <w:pPr>
        <w:pStyle w:val="BodyText"/>
        <w:spacing w:before="240"/>
        <w:rPr>
          <w:rFonts w:asciiTheme="minorHAnsi" w:hAnsiTheme="minorHAnsi" w:cstheme="minorHAnsi"/>
          <w:sz w:val="22"/>
          <w:szCs w:val="22"/>
        </w:rPr>
      </w:pPr>
      <w:r w:rsidRPr="00807645">
        <w:rPr>
          <w:rFonts w:asciiTheme="minorHAnsi" w:hAnsiTheme="minorHAnsi" w:cstheme="minorHAnsi"/>
          <w:sz w:val="22"/>
          <w:szCs w:val="22"/>
        </w:rPr>
        <w:t>In th</w:t>
      </w:r>
      <w:r>
        <w:rPr>
          <w:rFonts w:asciiTheme="minorHAnsi" w:hAnsiTheme="minorHAnsi" w:cstheme="minorHAnsi"/>
          <w:sz w:val="22"/>
          <w:szCs w:val="22"/>
        </w:rPr>
        <w:t>e endorsed CR of TS 38.213 for R16 NR-U</w:t>
      </w:r>
      <w:r w:rsidR="00EE1D54">
        <w:rPr>
          <w:rFonts w:asciiTheme="minorHAnsi" w:hAnsiTheme="minorHAnsi" w:cstheme="minorHAnsi"/>
          <w:sz w:val="22"/>
          <w:szCs w:val="22"/>
        </w:rPr>
        <w:t xml:space="preserve"> [</w:t>
      </w:r>
      <w:r w:rsidR="00B17965">
        <w:rPr>
          <w:rFonts w:asciiTheme="minorHAnsi" w:hAnsiTheme="minorHAnsi" w:cstheme="minorHAnsi"/>
          <w:sz w:val="22"/>
          <w:szCs w:val="22"/>
        </w:rPr>
        <w:t>1</w:t>
      </w:r>
      <w:r w:rsidR="00EE1D54">
        <w:rPr>
          <w:rFonts w:asciiTheme="minorHAnsi" w:hAnsiTheme="minorHAnsi" w:cstheme="minorHAnsi"/>
          <w:sz w:val="22"/>
          <w:szCs w:val="22"/>
        </w:rPr>
        <w:t>]</w:t>
      </w:r>
      <w:r>
        <w:rPr>
          <w:rFonts w:asciiTheme="minorHAnsi" w:hAnsiTheme="minorHAnsi" w:cstheme="minorHAnsi"/>
          <w:sz w:val="22"/>
          <w:szCs w:val="22"/>
        </w:rPr>
        <w:t xml:space="preserve">, the following is captured in Section </w:t>
      </w:r>
      <w:r w:rsidR="00B17965" w:rsidRPr="00B17965">
        <w:rPr>
          <w:rFonts w:asciiTheme="minorHAnsi" w:hAnsiTheme="minorHAnsi" w:cstheme="minorHAnsi"/>
          <w:sz w:val="22"/>
          <w:szCs w:val="22"/>
        </w:rPr>
        <w:t>10.1</w:t>
      </w:r>
      <w:r>
        <w:rPr>
          <w:rFonts w:asciiTheme="minorHAnsi" w:hAnsiTheme="minorHAnsi" w:cstheme="minorHAnsi"/>
          <w:sz w:val="22"/>
          <w:szCs w:val="22"/>
        </w:rPr>
        <w:t>:</w:t>
      </w:r>
    </w:p>
    <w:p w14:paraId="0EF2F245" w14:textId="06E04B3D" w:rsidR="00807645" w:rsidRPr="00807645" w:rsidRDefault="00807645" w:rsidP="00A0640F">
      <w:pPr>
        <w:pStyle w:val="BodyText"/>
        <w:spacing w:before="240"/>
        <w:rPr>
          <w:rFonts w:asciiTheme="minorHAnsi" w:hAnsiTheme="minorHAnsi" w:cstheme="minorHAnsi"/>
          <w:bCs/>
          <w:sz w:val="22"/>
          <w:szCs w:val="22"/>
          <w:lang w:val="en-US"/>
        </w:rPr>
      </w:pPr>
      <w:r>
        <w:rPr>
          <w:rFonts w:asciiTheme="minorHAnsi" w:hAnsiTheme="minorHAnsi" w:cstheme="minorHAnsi"/>
          <w:bCs/>
          <w:noProof/>
          <w:sz w:val="22"/>
          <w:szCs w:val="22"/>
          <w:lang w:val="en-US" w:eastAsia="zh-TW"/>
        </w:rPr>
        <mc:AlternateContent>
          <mc:Choice Requires="wps">
            <w:drawing>
              <wp:inline distT="0" distB="0" distL="0" distR="0" wp14:anchorId="033FC5B8" wp14:editId="20746ABB">
                <wp:extent cx="6408115" cy="1073426"/>
                <wp:effectExtent l="0" t="0" r="12065" b="12700"/>
                <wp:docPr id="2" name="矩形 2"/>
                <wp:cNvGraphicFramePr/>
                <a:graphic xmlns:a="http://schemas.openxmlformats.org/drawingml/2006/main">
                  <a:graphicData uri="http://schemas.microsoft.com/office/word/2010/wordprocessingShape">
                    <wps:wsp>
                      <wps:cNvSpPr/>
                      <wps:spPr>
                        <a:xfrm>
                          <a:off x="0" y="0"/>
                          <a:ext cx="6408115" cy="1073426"/>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74F7C6" w14:textId="2B83DE34" w:rsidR="00DA5C7D" w:rsidRPr="00DA5C7D" w:rsidRDefault="00CC4EB8" w:rsidP="00DA5C7D">
                            <w:pPr>
                              <w:spacing w:after="0" w:line="240" w:lineRule="exact"/>
                              <w:rPr>
                                <w:rFonts w:asciiTheme="minorHAnsi" w:eastAsia="SimSun" w:hAnsiTheme="minorHAnsi" w:cstheme="minorHAnsi"/>
                                <w:color w:val="000000" w:themeColor="text1"/>
                                <w:szCs w:val="20"/>
                              </w:rPr>
                            </w:pPr>
                            <w:r>
                              <w:rPr>
                                <w:rFonts w:asciiTheme="minorHAnsi" w:hAnsiTheme="minorHAnsi" w:cstheme="minorHAnsi"/>
                                <w:b/>
                                <w:color w:val="000000" w:themeColor="text1"/>
                                <w:szCs w:val="20"/>
                                <w:highlight w:val="green"/>
                                <w:lang w:eastAsia="x-none"/>
                              </w:rPr>
                              <w:t>Extract from Section 10.1</w:t>
                            </w:r>
                            <w:r w:rsidR="00DA5C7D" w:rsidRPr="00DA5C7D">
                              <w:rPr>
                                <w:rFonts w:asciiTheme="minorHAnsi" w:hAnsiTheme="minorHAnsi" w:cstheme="minorHAnsi"/>
                                <w:b/>
                                <w:color w:val="000000" w:themeColor="text1"/>
                                <w:szCs w:val="20"/>
                                <w:highlight w:val="green"/>
                                <w:lang w:eastAsia="x-none"/>
                              </w:rPr>
                              <w:t xml:space="preserve"> in the endorsed CR of TS 38.213 for R16 NR-U [1]</w:t>
                            </w:r>
                            <w:r w:rsidR="00DA5C7D" w:rsidRPr="00DA5C7D">
                              <w:rPr>
                                <w:rFonts w:asciiTheme="minorHAnsi" w:hAnsiTheme="minorHAnsi" w:cstheme="minorHAnsi"/>
                                <w:b/>
                                <w:color w:val="000000" w:themeColor="text1"/>
                                <w:szCs w:val="20"/>
                                <w:lang w:eastAsia="x-none"/>
                              </w:rPr>
                              <w:t>:</w:t>
                            </w:r>
                          </w:p>
                          <w:p w14:paraId="4F010357" w14:textId="6A29AC59" w:rsidR="00B17965" w:rsidRPr="00DA5C7D" w:rsidRDefault="00B17965" w:rsidP="005B7D9F">
                            <w:pPr>
                              <w:spacing w:line="240" w:lineRule="exact"/>
                              <w:rPr>
                                <w:rFonts w:asciiTheme="minorHAnsi" w:hAnsiTheme="minorHAnsi" w:cstheme="minorHAnsi"/>
                                <w:color w:val="000000" w:themeColor="text1"/>
                                <w:szCs w:val="20"/>
                              </w:rPr>
                            </w:pPr>
                            <w:r w:rsidRPr="00DA5C7D">
                              <w:rPr>
                                <w:rFonts w:asciiTheme="minorHAnsi" w:eastAsia="SimSun" w:hAnsiTheme="minorHAnsi" w:cstheme="minorHAnsi"/>
                                <w:color w:val="000000" w:themeColor="text1"/>
                                <w:szCs w:val="20"/>
                              </w:rPr>
                              <w:t xml:space="preserve">For each </w:t>
                            </w:r>
                            <w:r w:rsidRPr="00DA5C7D">
                              <w:rPr>
                                <w:rFonts w:asciiTheme="minorHAnsi" w:hAnsiTheme="minorHAnsi" w:cstheme="minorHAnsi"/>
                                <w:color w:val="000000" w:themeColor="text1"/>
                                <w:szCs w:val="20"/>
                              </w:rPr>
                              <w:t xml:space="preserve">CORESET in </w:t>
                            </w:r>
                            <w:r w:rsidRPr="00DA5C7D">
                              <w:rPr>
                                <w:rFonts w:asciiTheme="minorHAnsi" w:eastAsia="SimSun" w:hAnsiTheme="minorHAnsi" w:cstheme="minorHAnsi"/>
                                <w:color w:val="000000" w:themeColor="text1"/>
                                <w:szCs w:val="20"/>
                              </w:rPr>
                              <w:t xml:space="preserve">a DL BWP of a serving cell, a respective </w:t>
                            </w:r>
                            <w:r w:rsidRPr="00DA5C7D">
                              <w:rPr>
                                <w:rFonts w:asciiTheme="minorHAnsi" w:hAnsiTheme="minorHAnsi" w:cstheme="minorHAnsi"/>
                                <w:i/>
                                <w:color w:val="000000" w:themeColor="text1"/>
                                <w:szCs w:val="20"/>
                              </w:rPr>
                              <w:t>frequencyDomainResources</w:t>
                            </w:r>
                            <w:r w:rsidRPr="00DA5C7D">
                              <w:rPr>
                                <w:rFonts w:asciiTheme="minorHAnsi" w:hAnsiTheme="minorHAnsi" w:cstheme="minorHAnsi"/>
                                <w:color w:val="000000" w:themeColor="text1"/>
                                <w:szCs w:val="20"/>
                              </w:rPr>
                              <w:t xml:space="preserve"> provides a bitmap. The bits of the bitmap have a one-to-one mapping with non-overlapping groups of 6 consecutive PRBs, in ascending order of the PRB index in the DL BWP bandwidth of </w:t>
                            </w:r>
                            <w:r w:rsidRPr="00DA5C7D">
                              <w:rPr>
                                <w:rFonts w:asciiTheme="minorHAnsi" w:hAnsiTheme="minorHAnsi" w:cstheme="minorHAnsi"/>
                                <w:color w:val="000000" w:themeColor="text1"/>
                                <w:position w:val="-10"/>
                                <w:szCs w:val="20"/>
                              </w:rPr>
                              <w:object w:dxaOrig="520" w:dyaOrig="340" w14:anchorId="20D70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5.85pt;height:17.65pt" o:ole="">
                                  <v:imagedata r:id="rId14" o:title=""/>
                                </v:shape>
                                <o:OLEObject Type="Embed" ProgID="Equation.3" ShapeID="_x0000_i1028" DrawAspect="Content" ObjectID="_1643218625" r:id="rId15"/>
                              </w:object>
                            </w:r>
                            <w:r w:rsidRPr="00DA5C7D">
                              <w:rPr>
                                <w:rFonts w:asciiTheme="minorHAnsi" w:hAnsiTheme="minorHAnsi" w:cstheme="minorHAnsi"/>
                                <w:color w:val="000000" w:themeColor="text1"/>
                                <w:szCs w:val="20"/>
                              </w:rPr>
                              <w:t xml:space="preserve"> PRBs with starting common RB position </w:t>
                            </w:r>
                            <w:r w:rsidR="005B7D9F" w:rsidRPr="00DA5C7D">
                              <w:rPr>
                                <w:rFonts w:asciiTheme="minorHAnsi" w:hAnsiTheme="minorHAnsi" w:cstheme="minorHAnsi"/>
                                <w:color w:val="000000" w:themeColor="text1"/>
                                <w:position w:val="-10"/>
                                <w:szCs w:val="20"/>
                              </w:rPr>
                              <w:object w:dxaOrig="499" w:dyaOrig="340" w14:anchorId="73A67F9B">
                                <v:shape id="_x0000_i1029" type="#_x0000_t75" style="width:25.85pt;height:19.7pt" o:ole="">
                                  <v:imagedata r:id="rId16" o:title=""/>
                                </v:shape>
                                <o:OLEObject Type="Embed" ProgID="Equation.3" ShapeID="_x0000_i1029" DrawAspect="Content" ObjectID="_1643218626" r:id="rId17"/>
                              </w:object>
                            </w:r>
                            <w:r w:rsidRPr="00DA5C7D">
                              <w:rPr>
                                <w:rFonts w:asciiTheme="minorHAnsi" w:hAnsiTheme="minorHAnsi" w:cstheme="minorHAnsi"/>
                                <w:color w:val="000000" w:themeColor="text1"/>
                                <w:szCs w:val="20"/>
                              </w:rPr>
                              <w:t xml:space="preserve"> where the first common RB of the first group of 6 PRBs has common RB index </w:t>
                            </w:r>
                            <w:r w:rsidR="00D20C0E" w:rsidRPr="00DA5C7D">
                              <w:rPr>
                                <w:rFonts w:asciiTheme="minorHAnsi" w:hAnsiTheme="minorHAnsi" w:cstheme="minorHAnsi"/>
                                <w:color w:val="000000" w:themeColor="text1"/>
                                <w:position w:val="-10"/>
                                <w:szCs w:val="20"/>
                              </w:rPr>
                              <w:object w:dxaOrig="1040" w:dyaOrig="340" w14:anchorId="557A46F5">
                                <v:shape id="_x0000_i1030" type="#_x0000_t75" style="width:48.8pt;height:16.15pt" o:ole="">
                                  <v:imagedata r:id="rId18" o:title=""/>
                                </v:shape>
                                <o:OLEObject Type="Embed" ProgID="Equation.3" ShapeID="_x0000_i1030" DrawAspect="Content" ObjectID="_1643218627" r:id="rId19"/>
                              </w:object>
                            </w:r>
                            <w:r w:rsidRPr="00DA5C7D">
                              <w:rPr>
                                <w:rFonts w:asciiTheme="minorHAnsi" w:hAnsiTheme="minorHAnsi" w:cstheme="minorHAnsi"/>
                                <w:color w:val="000000" w:themeColor="text1"/>
                                <w:szCs w:val="20"/>
                              </w:rPr>
                              <w:t xml:space="preserve">. If </w:t>
                            </w:r>
                            <w:r w:rsidRPr="00DA5C7D">
                              <w:rPr>
                                <w:rFonts w:asciiTheme="minorHAnsi" w:eastAsia="Malgun Gothic" w:hAnsiTheme="minorHAnsi" w:cstheme="minorHAnsi"/>
                                <w:i/>
                                <w:color w:val="000000" w:themeColor="text1"/>
                                <w:szCs w:val="20"/>
                                <w:lang w:eastAsia="ko-KR"/>
                              </w:rPr>
                              <w:t>rb-Offset</w:t>
                            </w:r>
                            <w:r w:rsidRPr="00DA5C7D">
                              <w:rPr>
                                <w:rFonts w:asciiTheme="minorHAnsi" w:eastAsia="Malgun Gothic" w:hAnsiTheme="minorHAnsi" w:cstheme="minorHAnsi"/>
                                <w:color w:val="000000" w:themeColor="text1"/>
                                <w:szCs w:val="20"/>
                                <w:lang w:eastAsia="ko-KR"/>
                              </w:rPr>
                              <w:t xml:space="preserve"> is provided, </w:t>
                            </w:r>
                            <w:r w:rsidRPr="00DA5C7D">
                              <w:rPr>
                                <w:rFonts w:asciiTheme="minorHAnsi" w:eastAsia="Malgun Gothic" w:hAnsiTheme="minorHAnsi" w:cstheme="minorHAnsi"/>
                                <w:color w:val="000000" w:themeColor="text1"/>
                                <w:szCs w:val="20"/>
                                <w:highlight w:val="yellow"/>
                                <w:lang w:eastAsia="ko-KR"/>
                              </w:rPr>
                              <w:t xml:space="preserve">the first group of 6 consecutive RBs has common RB index </w:t>
                            </w:r>
                            <w:r w:rsidR="00730534" w:rsidRPr="00730534">
                              <w:rPr>
                                <w:rFonts w:asciiTheme="minorHAnsi" w:eastAsia="Malgun Gothic" w:hAnsiTheme="minorHAnsi" w:cstheme="minorHAnsi"/>
                                <w:color w:val="000000" w:themeColor="text1"/>
                                <w:position w:val="-12"/>
                                <w:szCs w:val="20"/>
                                <w:highlight w:val="yellow"/>
                                <w:lang w:eastAsia="ko-KR"/>
                              </w:rPr>
                              <w:object w:dxaOrig="1700" w:dyaOrig="380" w14:anchorId="2E4F24A4">
                                <v:shape id="_x0000_i1031" type="#_x0000_t75" style="width:69.95pt;height:16.15pt" o:ole="">
                                  <v:imagedata r:id="rId20" o:title=""/>
                                </v:shape>
                                <o:OLEObject Type="Embed" ProgID="Equation.3" ShapeID="_x0000_i1031" DrawAspect="Content" ObjectID="_1643218628" r:id="rId21"/>
                              </w:object>
                            </w:r>
                          </w:p>
                          <w:p w14:paraId="056D691F" w14:textId="77777777" w:rsidR="00786000" w:rsidRPr="00DA5C7D" w:rsidRDefault="00786000" w:rsidP="00807645">
                            <w:pPr>
                              <w:pStyle w:val="B1"/>
                              <w:rPr>
                                <w:rFonts w:asciiTheme="minorHAnsi" w:hAnsiTheme="minorHAnsi" w:cstheme="minorHAnsi"/>
                                <w:i/>
                                <w:color w:val="000000" w:themeColor="text1"/>
                              </w:rPr>
                            </w:pPr>
                          </w:p>
                          <w:p w14:paraId="51667E69" w14:textId="77777777" w:rsidR="00786000" w:rsidRPr="00DA5C7D" w:rsidRDefault="00786000" w:rsidP="00807645">
                            <w:pPr>
                              <w:pStyle w:val="B1"/>
                              <w:rPr>
                                <w:rFonts w:asciiTheme="minorHAnsi" w:hAnsiTheme="minorHAnsi" w:cstheme="minorHAnsi"/>
                                <w:i/>
                                <w:color w:val="000000" w:themeColor="text1"/>
                                <w:lang w:val="en-US"/>
                              </w:rPr>
                            </w:pPr>
                          </w:p>
                          <w:p w14:paraId="640C6C2B" w14:textId="77777777" w:rsidR="00786000" w:rsidRPr="00DA5C7D" w:rsidRDefault="00786000" w:rsidP="00807645">
                            <w:pPr>
                              <w:pStyle w:val="B1"/>
                              <w:rPr>
                                <w:rFonts w:asciiTheme="minorHAnsi" w:hAnsiTheme="minorHAnsi" w:cstheme="minorHAnsi"/>
                                <w:i/>
                                <w:color w:val="000000" w:themeColor="text1"/>
                                <w:lang w:val="en-US"/>
                              </w:rPr>
                            </w:pPr>
                          </w:p>
                          <w:p w14:paraId="4B9E8849" w14:textId="77777777" w:rsidR="00786000" w:rsidRPr="00DA5C7D" w:rsidRDefault="00786000" w:rsidP="00807645">
                            <w:pPr>
                              <w:pStyle w:val="B1"/>
                              <w:rPr>
                                <w:rFonts w:asciiTheme="minorHAnsi" w:hAnsiTheme="minorHAnsi" w:cstheme="minorHAnsi"/>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33FC5B8" id="矩形 2" o:spid="_x0000_s1027" style="width:504.6pt;height:8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" filled="f" strokecolor="black [3213]">
                <v:textbox>
                  <w:txbxContent>
                    <w:p w14:paraId="5F74F7C6" w14:textId="2B83DE34" w:rsidR="00DA5C7D" w:rsidRPr="00DA5C7D" w:rsidRDefault="00CC4EB8" w:rsidP="00DA5C7D">
                      <w:pPr>
                        <w:spacing w:after="0" w:line="240" w:lineRule="exact"/>
                        <w:rPr>
                          <w:rFonts w:asciiTheme="minorHAnsi" w:eastAsia="SimSun" w:hAnsiTheme="minorHAnsi" w:cstheme="minorHAnsi"/>
                          <w:color w:val="000000" w:themeColor="text1"/>
                          <w:szCs w:val="20"/>
                        </w:rPr>
                      </w:pPr>
                      <w:r>
                        <w:rPr>
                          <w:rFonts w:asciiTheme="minorHAnsi" w:hAnsiTheme="minorHAnsi" w:cstheme="minorHAnsi"/>
                          <w:b/>
                          <w:color w:val="000000" w:themeColor="text1"/>
                          <w:szCs w:val="20"/>
                          <w:highlight w:val="green"/>
                          <w:lang w:eastAsia="x-none"/>
                        </w:rPr>
                        <w:t>Extract from Section 10.1</w:t>
                      </w:r>
                      <w:r w:rsidR="00DA5C7D" w:rsidRPr="00DA5C7D">
                        <w:rPr>
                          <w:rFonts w:asciiTheme="minorHAnsi" w:hAnsiTheme="minorHAnsi" w:cstheme="minorHAnsi"/>
                          <w:b/>
                          <w:color w:val="000000" w:themeColor="text1"/>
                          <w:szCs w:val="20"/>
                          <w:highlight w:val="green"/>
                          <w:lang w:eastAsia="x-none"/>
                        </w:rPr>
                        <w:t xml:space="preserve"> in the endorsed CR of TS 38.213 for R16 NR-U [1]</w:t>
                      </w:r>
                      <w:r w:rsidR="00DA5C7D" w:rsidRPr="00DA5C7D">
                        <w:rPr>
                          <w:rFonts w:asciiTheme="minorHAnsi" w:hAnsiTheme="minorHAnsi" w:cstheme="minorHAnsi"/>
                          <w:b/>
                          <w:color w:val="000000" w:themeColor="text1"/>
                          <w:szCs w:val="20"/>
                          <w:lang w:eastAsia="x-none"/>
                        </w:rPr>
                        <w:t>:</w:t>
                      </w:r>
                    </w:p>
                    <w:p w14:paraId="4F010357" w14:textId="6A29AC59" w:rsidR="00B17965" w:rsidRPr="00DA5C7D" w:rsidRDefault="00B17965" w:rsidP="005B7D9F">
                      <w:pPr>
                        <w:spacing w:line="240" w:lineRule="exact"/>
                        <w:rPr>
                          <w:rFonts w:asciiTheme="minorHAnsi" w:hAnsiTheme="minorHAnsi" w:cstheme="minorHAnsi"/>
                          <w:color w:val="000000" w:themeColor="text1"/>
                          <w:szCs w:val="20"/>
                        </w:rPr>
                      </w:pPr>
                      <w:r w:rsidRPr="00DA5C7D">
                        <w:rPr>
                          <w:rFonts w:asciiTheme="minorHAnsi" w:eastAsia="SimSun" w:hAnsiTheme="minorHAnsi" w:cstheme="minorHAnsi"/>
                          <w:color w:val="000000" w:themeColor="text1"/>
                          <w:szCs w:val="20"/>
                        </w:rPr>
                        <w:t xml:space="preserve">For each </w:t>
                      </w:r>
                      <w:r w:rsidRPr="00DA5C7D">
                        <w:rPr>
                          <w:rFonts w:asciiTheme="minorHAnsi" w:hAnsiTheme="minorHAnsi" w:cstheme="minorHAnsi"/>
                          <w:color w:val="000000" w:themeColor="text1"/>
                          <w:szCs w:val="20"/>
                        </w:rPr>
                        <w:t xml:space="preserve">CORESET in </w:t>
                      </w:r>
                      <w:r w:rsidRPr="00DA5C7D">
                        <w:rPr>
                          <w:rFonts w:asciiTheme="minorHAnsi" w:eastAsia="SimSun" w:hAnsiTheme="minorHAnsi" w:cstheme="minorHAnsi"/>
                          <w:color w:val="000000" w:themeColor="text1"/>
                          <w:szCs w:val="20"/>
                        </w:rPr>
                        <w:t xml:space="preserve">a DL BWP of a serving cell, a respective </w:t>
                      </w:r>
                      <w:proofErr w:type="spellStart"/>
                      <w:r w:rsidRPr="00DA5C7D">
                        <w:rPr>
                          <w:rFonts w:asciiTheme="minorHAnsi" w:hAnsiTheme="minorHAnsi" w:cstheme="minorHAnsi"/>
                          <w:i/>
                          <w:color w:val="000000" w:themeColor="text1"/>
                          <w:szCs w:val="20"/>
                        </w:rPr>
                        <w:t>frequencyDomainResources</w:t>
                      </w:r>
                      <w:proofErr w:type="spellEnd"/>
                      <w:r w:rsidRPr="00DA5C7D">
                        <w:rPr>
                          <w:rFonts w:asciiTheme="minorHAnsi" w:hAnsiTheme="minorHAnsi" w:cstheme="minorHAnsi"/>
                          <w:color w:val="000000" w:themeColor="text1"/>
                          <w:szCs w:val="20"/>
                        </w:rPr>
                        <w:t xml:space="preserve"> provides a bitmap. The bits of the bitmap have a one-to-one mapping with non-overlapping groups of 6 consecutive PRBs, in ascending order of the PRB index in the DL BWP bandwidth of </w:t>
                      </w:r>
                      <w:r w:rsidRPr="00DA5C7D">
                        <w:rPr>
                          <w:rFonts w:asciiTheme="minorHAnsi" w:hAnsiTheme="minorHAnsi" w:cstheme="minorHAnsi"/>
                          <w:color w:val="000000" w:themeColor="text1"/>
                          <w:position w:val="-10"/>
                          <w:szCs w:val="20"/>
                        </w:rPr>
                        <w:object w:dxaOrig="520" w:dyaOrig="340" w14:anchorId="20D7034E">
                          <v:shape id="_x0000_i1027" type="#_x0000_t75" style="width:25.8pt;height:17.75pt" o:ole="">
                            <v:imagedata r:id="rId22" o:title=""/>
                          </v:shape>
                          <o:OLEObject Type="Embed" ProgID="Equation.3" ShapeID="_x0000_i1027" DrawAspect="Content" ObjectID="_1643051186" r:id="rId23"/>
                        </w:object>
                      </w:r>
                      <w:r w:rsidRPr="00DA5C7D">
                        <w:rPr>
                          <w:rFonts w:asciiTheme="minorHAnsi" w:hAnsiTheme="minorHAnsi" w:cstheme="minorHAnsi"/>
                          <w:color w:val="000000" w:themeColor="text1"/>
                          <w:szCs w:val="20"/>
                        </w:rPr>
                        <w:t xml:space="preserve"> PRBs with starting common RB position </w:t>
                      </w:r>
                      <w:r w:rsidR="005B7D9F" w:rsidRPr="00DA5C7D">
                        <w:rPr>
                          <w:rFonts w:asciiTheme="minorHAnsi" w:hAnsiTheme="minorHAnsi" w:cstheme="minorHAnsi"/>
                          <w:color w:val="000000" w:themeColor="text1"/>
                          <w:position w:val="-10"/>
                          <w:szCs w:val="20"/>
                        </w:rPr>
                        <w:object w:dxaOrig="499" w:dyaOrig="340" w14:anchorId="73A67F9B">
                          <v:shape id="_x0000_i1028" type="#_x0000_t75" style="width:25.8pt;height:19.35pt" o:ole="">
                            <v:imagedata r:id="rId24" o:title=""/>
                          </v:shape>
                          <o:OLEObject Type="Embed" ProgID="Equation.3" ShapeID="_x0000_i1028" DrawAspect="Content" ObjectID="_1643051187" r:id="rId25"/>
                        </w:object>
                      </w:r>
                      <w:r w:rsidRPr="00DA5C7D">
                        <w:rPr>
                          <w:rFonts w:asciiTheme="minorHAnsi" w:hAnsiTheme="minorHAnsi" w:cstheme="minorHAnsi"/>
                          <w:color w:val="000000" w:themeColor="text1"/>
                          <w:szCs w:val="20"/>
                        </w:rPr>
                        <w:t xml:space="preserve"> where the first common RB of the first group of 6 PRBs has common RB </w:t>
                      </w:r>
                      <w:proofErr w:type="gramStart"/>
                      <w:r w:rsidRPr="00DA5C7D">
                        <w:rPr>
                          <w:rFonts w:asciiTheme="minorHAnsi" w:hAnsiTheme="minorHAnsi" w:cstheme="minorHAnsi"/>
                          <w:color w:val="000000" w:themeColor="text1"/>
                          <w:szCs w:val="20"/>
                        </w:rPr>
                        <w:t xml:space="preserve">index </w:t>
                      </w:r>
                      <w:proofErr w:type="gramEnd"/>
                      <w:r w:rsidR="00D20C0E" w:rsidRPr="00DA5C7D">
                        <w:rPr>
                          <w:rFonts w:asciiTheme="minorHAnsi" w:hAnsiTheme="minorHAnsi" w:cstheme="minorHAnsi"/>
                          <w:color w:val="000000" w:themeColor="text1"/>
                          <w:position w:val="-10"/>
                          <w:szCs w:val="20"/>
                        </w:rPr>
                        <w:object w:dxaOrig="1040" w:dyaOrig="340" w14:anchorId="557A46F5">
                          <v:shape id="_x0000_i1066" type="#_x0000_t75" style="width:48.9pt;height:16.1pt" o:ole="">
                            <v:imagedata r:id="rId26" o:title=""/>
                          </v:shape>
                          <o:OLEObject Type="Embed" ProgID="Equation.3" ShapeID="_x0000_i1066" DrawAspect="Content" ObjectID="_1643051188" r:id="rId27"/>
                        </w:object>
                      </w:r>
                      <w:r w:rsidRPr="00DA5C7D">
                        <w:rPr>
                          <w:rFonts w:asciiTheme="minorHAnsi" w:hAnsiTheme="minorHAnsi" w:cstheme="minorHAnsi"/>
                          <w:color w:val="000000" w:themeColor="text1"/>
                          <w:szCs w:val="20"/>
                        </w:rPr>
                        <w:t xml:space="preserve">. If </w:t>
                      </w:r>
                      <w:proofErr w:type="spellStart"/>
                      <w:r w:rsidRPr="00DA5C7D">
                        <w:rPr>
                          <w:rFonts w:asciiTheme="minorHAnsi" w:eastAsia="Malgun Gothic" w:hAnsiTheme="minorHAnsi" w:cstheme="minorHAnsi"/>
                          <w:i/>
                          <w:color w:val="000000" w:themeColor="text1"/>
                          <w:szCs w:val="20"/>
                          <w:lang w:eastAsia="ko-KR"/>
                        </w:rPr>
                        <w:t>rb</w:t>
                      </w:r>
                      <w:proofErr w:type="spellEnd"/>
                      <w:r w:rsidRPr="00DA5C7D">
                        <w:rPr>
                          <w:rFonts w:asciiTheme="minorHAnsi" w:eastAsia="Malgun Gothic" w:hAnsiTheme="minorHAnsi" w:cstheme="minorHAnsi"/>
                          <w:i/>
                          <w:color w:val="000000" w:themeColor="text1"/>
                          <w:szCs w:val="20"/>
                          <w:lang w:eastAsia="ko-KR"/>
                        </w:rPr>
                        <w:t>-Offset</w:t>
                      </w:r>
                      <w:r w:rsidRPr="00DA5C7D">
                        <w:rPr>
                          <w:rFonts w:asciiTheme="minorHAnsi" w:eastAsia="Malgun Gothic" w:hAnsiTheme="minorHAnsi" w:cstheme="minorHAnsi"/>
                          <w:color w:val="000000" w:themeColor="text1"/>
                          <w:szCs w:val="20"/>
                          <w:lang w:eastAsia="ko-KR"/>
                        </w:rPr>
                        <w:t xml:space="preserve"> is provided, </w:t>
                      </w:r>
                      <w:r w:rsidRPr="00DA5C7D">
                        <w:rPr>
                          <w:rFonts w:asciiTheme="minorHAnsi" w:eastAsia="Malgun Gothic" w:hAnsiTheme="minorHAnsi" w:cstheme="minorHAnsi"/>
                          <w:color w:val="000000" w:themeColor="text1"/>
                          <w:szCs w:val="20"/>
                          <w:highlight w:val="yellow"/>
                          <w:lang w:eastAsia="ko-KR"/>
                        </w:rPr>
                        <w:t xml:space="preserve">the first group of 6 consecutive RBs has common RB index </w:t>
                      </w:r>
                      <w:r w:rsidR="00730534" w:rsidRPr="00730534">
                        <w:rPr>
                          <w:rFonts w:asciiTheme="minorHAnsi" w:eastAsia="Malgun Gothic" w:hAnsiTheme="minorHAnsi" w:cstheme="minorHAnsi"/>
                          <w:color w:val="000000" w:themeColor="text1"/>
                          <w:position w:val="-12"/>
                          <w:szCs w:val="20"/>
                          <w:highlight w:val="yellow"/>
                          <w:lang w:eastAsia="ko-KR"/>
                        </w:rPr>
                        <w:object w:dxaOrig="1700" w:dyaOrig="380" w14:anchorId="2E4F24A4">
                          <v:shape id="_x0000_i1082" type="#_x0000_t75" style="width:70.4pt;height:16.1pt" o:ole="">
                            <v:imagedata r:id="rId28" o:title=""/>
                          </v:shape>
                          <o:OLEObject Type="Embed" ProgID="Equation.3" ShapeID="_x0000_i1082" DrawAspect="Content" ObjectID="_1643051189" r:id="rId29"/>
                        </w:object>
                      </w:r>
                    </w:p>
                    <w:p w14:paraId="056D691F" w14:textId="77777777" w:rsidR="00786000" w:rsidRPr="00DA5C7D" w:rsidRDefault="00786000" w:rsidP="00807645">
                      <w:pPr>
                        <w:pStyle w:val="B1"/>
                        <w:rPr>
                          <w:rFonts w:asciiTheme="minorHAnsi" w:hAnsiTheme="minorHAnsi" w:cstheme="minorHAnsi"/>
                          <w:i/>
                          <w:color w:val="000000" w:themeColor="text1"/>
                        </w:rPr>
                      </w:pPr>
                    </w:p>
                    <w:p w14:paraId="51667E69" w14:textId="77777777" w:rsidR="00786000" w:rsidRPr="00DA5C7D" w:rsidRDefault="00786000" w:rsidP="00807645">
                      <w:pPr>
                        <w:pStyle w:val="B1"/>
                        <w:rPr>
                          <w:rFonts w:asciiTheme="minorHAnsi" w:hAnsiTheme="minorHAnsi" w:cstheme="minorHAnsi"/>
                          <w:i/>
                          <w:color w:val="000000" w:themeColor="text1"/>
                          <w:lang w:val="en-US"/>
                        </w:rPr>
                      </w:pPr>
                    </w:p>
                    <w:p w14:paraId="640C6C2B" w14:textId="77777777" w:rsidR="00786000" w:rsidRPr="00DA5C7D" w:rsidRDefault="00786000" w:rsidP="00807645">
                      <w:pPr>
                        <w:pStyle w:val="B1"/>
                        <w:rPr>
                          <w:rFonts w:asciiTheme="minorHAnsi" w:hAnsiTheme="minorHAnsi" w:cstheme="minorHAnsi"/>
                          <w:i/>
                          <w:color w:val="000000" w:themeColor="text1"/>
                          <w:lang w:val="en-US"/>
                        </w:rPr>
                      </w:pPr>
                    </w:p>
                    <w:p w14:paraId="4B9E8849" w14:textId="77777777" w:rsidR="00786000" w:rsidRPr="00DA5C7D" w:rsidRDefault="00786000" w:rsidP="00807645">
                      <w:pPr>
                        <w:pStyle w:val="B1"/>
                        <w:rPr>
                          <w:rFonts w:asciiTheme="minorHAnsi" w:hAnsiTheme="minorHAnsi" w:cstheme="minorHAnsi"/>
                          <w:color w:val="000000" w:themeColor="text1"/>
                          <w:lang w:val="en-US"/>
                        </w:rPr>
                      </w:pPr>
                    </w:p>
                  </w:txbxContent>
                </v:textbox>
                <w10:anchorlock/>
              </v:rect>
            </w:pict>
          </mc:Fallback>
        </mc:AlternateContent>
      </w:r>
    </w:p>
    <w:p w14:paraId="4B318AFF" w14:textId="004F4B09" w:rsidR="005B7D9F" w:rsidRDefault="007B5A72" w:rsidP="007B5A72">
      <w:pPr>
        <w:rPr>
          <w:rFonts w:asciiTheme="minorHAnsi" w:hAnsiTheme="minorHAnsi" w:cstheme="minorHAnsi"/>
          <w:sz w:val="22"/>
          <w:szCs w:val="22"/>
        </w:rPr>
      </w:pPr>
      <w:r>
        <w:rPr>
          <w:rFonts w:asciiTheme="minorHAnsi" w:hAnsiTheme="minorHAnsi" w:cstheme="minorHAnsi"/>
          <w:sz w:val="22"/>
          <w:szCs w:val="22"/>
        </w:rPr>
        <w:t xml:space="preserve">We see that CRB index </w:t>
      </w:r>
      <m:oMath>
        <m:sSubSup>
          <m:sSubSupPr>
            <m:ctrlPr>
              <w:rPr>
                <w:rFonts w:ascii="Cambria Math" w:hAnsi="Cambria Math" w:cstheme="minorHAnsi"/>
                <w:szCs w:val="20"/>
              </w:rPr>
            </m:ctrlPr>
          </m:sSubSupPr>
          <m:e>
            <m:r>
              <w:rPr>
                <w:rFonts w:ascii="Cambria Math" w:hAnsiTheme="minorHAnsi" w:cstheme="minorHAnsi"/>
                <w:szCs w:val="20"/>
              </w:rPr>
              <m:t>N</m:t>
            </m:r>
          </m:e>
          <m:sub>
            <m:r>
              <m:rPr>
                <m:nor/>
              </m:rPr>
              <w:rPr>
                <w:rFonts w:asciiTheme="minorHAnsi" w:hAnsiTheme="minorHAnsi" w:cstheme="minorHAnsi"/>
                <w:szCs w:val="20"/>
              </w:rPr>
              <m:t>BWP</m:t>
            </m:r>
          </m:sub>
          <m:sup>
            <m:r>
              <m:rPr>
                <m:nor/>
              </m:rPr>
              <w:rPr>
                <w:rFonts w:asciiTheme="minorHAnsi" w:hAnsiTheme="minorHAnsi" w:cstheme="minorHAnsi"/>
                <w:szCs w:val="20"/>
              </w:rPr>
              <m:t>start</m:t>
            </m:r>
          </m:sup>
        </m:sSubSup>
        <m:r>
          <m:rPr>
            <m:sty m:val="p"/>
          </m:rPr>
          <w:rPr>
            <w:rFonts w:ascii="Cambria Math" w:hAnsi="Cambria Math" w:cstheme="minorHAnsi"/>
            <w:szCs w:val="20"/>
          </w:rPr>
          <m:t>+</m:t>
        </m:r>
        <m:r>
          <w:rPr>
            <w:rFonts w:ascii="Cambria Math" w:hAnsi="Cambria Math" w:cstheme="minorHAnsi"/>
            <w:szCs w:val="20"/>
          </w:rPr>
          <m:t>rb</m:t>
        </m:r>
        <m:r>
          <m:rPr>
            <m:sty m:val="p"/>
          </m:rPr>
          <w:rPr>
            <w:rFonts w:ascii="Cambria Math" w:hAnsi="Cambria Math" w:cstheme="minorHAnsi"/>
            <w:szCs w:val="20"/>
          </w:rPr>
          <m:t>_</m:t>
        </m:r>
        <m:r>
          <w:rPr>
            <w:rFonts w:ascii="Cambria Math" w:hAnsi="Cambria Math" w:cstheme="minorHAnsi"/>
            <w:szCs w:val="20"/>
          </w:rPr>
          <m:t>Offset</m:t>
        </m:r>
      </m:oMath>
      <w:r>
        <w:rPr>
          <w:rFonts w:asciiTheme="minorHAnsi" w:hAnsiTheme="minorHAnsi" w:cstheme="minorHAnsi"/>
          <w:iCs/>
          <w:szCs w:val="20"/>
        </w:rPr>
        <w:t xml:space="preserve"> </w:t>
      </w:r>
      <w:r w:rsidRPr="007B5A72">
        <w:rPr>
          <w:rFonts w:asciiTheme="minorHAnsi" w:hAnsiTheme="minorHAnsi" w:cstheme="minorHAnsi"/>
          <w:iCs/>
          <w:sz w:val="22"/>
          <w:szCs w:val="22"/>
        </w:rPr>
        <w:t xml:space="preserve">should </w:t>
      </w:r>
      <w:r w:rsidR="00E638AF">
        <w:rPr>
          <w:rFonts w:asciiTheme="minorHAnsi" w:hAnsiTheme="minorHAnsi" w:cstheme="minorHAnsi"/>
          <w:iCs/>
          <w:sz w:val="22"/>
          <w:szCs w:val="22"/>
        </w:rPr>
        <w:t>apply to</w:t>
      </w:r>
      <w:r w:rsidRPr="007B5A72">
        <w:rPr>
          <w:rFonts w:asciiTheme="minorHAnsi" w:hAnsiTheme="minorHAnsi" w:cstheme="minorHAnsi"/>
          <w:iCs/>
          <w:sz w:val="22"/>
          <w:szCs w:val="22"/>
        </w:rPr>
        <w:t xml:space="preserve"> </w:t>
      </w:r>
      <w:r>
        <w:rPr>
          <w:rFonts w:asciiTheme="minorHAnsi" w:hAnsiTheme="minorHAnsi" w:cstheme="minorHAnsi"/>
          <w:iCs/>
          <w:sz w:val="22"/>
          <w:szCs w:val="22"/>
        </w:rPr>
        <w:t>“the first C</w:t>
      </w:r>
      <w:r w:rsidRPr="007B5A72">
        <w:rPr>
          <w:rFonts w:asciiTheme="minorHAnsi" w:hAnsiTheme="minorHAnsi" w:cstheme="minorHAnsi"/>
          <w:iCs/>
          <w:sz w:val="22"/>
          <w:szCs w:val="22"/>
        </w:rPr>
        <w:t>RB</w:t>
      </w:r>
      <w:r>
        <w:rPr>
          <w:rFonts w:asciiTheme="minorHAnsi" w:hAnsiTheme="minorHAnsi" w:cstheme="minorHAnsi"/>
          <w:iCs/>
          <w:sz w:val="22"/>
          <w:szCs w:val="22"/>
        </w:rPr>
        <w:t>”</w:t>
      </w:r>
      <w:r w:rsidRPr="007B5A72">
        <w:rPr>
          <w:rFonts w:asciiTheme="minorHAnsi" w:hAnsiTheme="minorHAnsi" w:cstheme="minorHAnsi"/>
          <w:iCs/>
          <w:sz w:val="22"/>
          <w:szCs w:val="22"/>
        </w:rPr>
        <w:t xml:space="preserve"> of the first group of 6 consecutive RBs</w:t>
      </w:r>
      <w:r>
        <w:rPr>
          <w:rFonts w:asciiTheme="minorHAnsi" w:hAnsiTheme="minorHAnsi" w:cstheme="minorHAnsi"/>
          <w:iCs/>
          <w:sz w:val="22"/>
          <w:szCs w:val="22"/>
        </w:rPr>
        <w:t xml:space="preserve"> instead of all the </w:t>
      </w:r>
      <w:r w:rsidRPr="007B5A72">
        <w:rPr>
          <w:rFonts w:asciiTheme="minorHAnsi" w:hAnsiTheme="minorHAnsi" w:cstheme="minorHAnsi"/>
          <w:iCs/>
          <w:sz w:val="22"/>
          <w:szCs w:val="22"/>
        </w:rPr>
        <w:t>6 consecutive RBs</w:t>
      </w:r>
      <w:r>
        <w:rPr>
          <w:rFonts w:asciiTheme="minorHAnsi" w:hAnsiTheme="minorHAnsi" w:cstheme="minorHAnsi"/>
          <w:iCs/>
          <w:sz w:val="22"/>
          <w:szCs w:val="22"/>
        </w:rPr>
        <w:t xml:space="preserve"> in </w:t>
      </w:r>
      <w:r w:rsidRPr="007B5A72">
        <w:rPr>
          <w:rFonts w:asciiTheme="minorHAnsi" w:hAnsiTheme="minorHAnsi" w:cstheme="minorHAnsi"/>
          <w:iCs/>
          <w:sz w:val="22"/>
          <w:szCs w:val="22"/>
        </w:rPr>
        <w:t>the first group</w:t>
      </w:r>
      <w:r>
        <w:rPr>
          <w:rFonts w:asciiTheme="minorHAnsi" w:hAnsiTheme="minorHAnsi" w:cstheme="minorHAnsi"/>
          <w:iCs/>
          <w:sz w:val="22"/>
          <w:szCs w:val="22"/>
        </w:rPr>
        <w:t xml:space="preserve">, which should be corrected in </w:t>
      </w:r>
      <w:r>
        <w:rPr>
          <w:rFonts w:asciiTheme="minorHAnsi" w:hAnsiTheme="minorHAnsi" w:cstheme="minorHAnsi"/>
          <w:sz w:val="22"/>
          <w:szCs w:val="22"/>
        </w:rPr>
        <w:t xml:space="preserve">Section </w:t>
      </w:r>
      <w:r w:rsidRPr="00B17965">
        <w:rPr>
          <w:rFonts w:asciiTheme="minorHAnsi" w:hAnsiTheme="minorHAnsi" w:cstheme="minorHAnsi"/>
          <w:sz w:val="22"/>
          <w:szCs w:val="22"/>
        </w:rPr>
        <w:t>10.1</w:t>
      </w:r>
      <w:r>
        <w:rPr>
          <w:rFonts w:asciiTheme="minorHAnsi" w:hAnsiTheme="minorHAnsi" w:cstheme="minorHAnsi"/>
          <w:sz w:val="22"/>
          <w:szCs w:val="22"/>
        </w:rPr>
        <w:t>.</w:t>
      </w:r>
      <w:r w:rsidR="006619C6" w:rsidRPr="006619C6">
        <w:t xml:space="preserve"> </w:t>
      </w:r>
      <w:r w:rsidR="006619C6" w:rsidRPr="006619C6">
        <w:rPr>
          <w:rFonts w:asciiTheme="minorHAnsi" w:hAnsiTheme="minorHAnsi" w:cstheme="minorHAnsi"/>
          <w:sz w:val="22"/>
          <w:szCs w:val="22"/>
        </w:rPr>
        <w:t xml:space="preserve">A text proposal is </w:t>
      </w:r>
      <w:r w:rsidR="006619C6">
        <w:rPr>
          <w:rFonts w:asciiTheme="minorHAnsi" w:hAnsiTheme="minorHAnsi" w:cstheme="minorHAnsi"/>
          <w:sz w:val="22"/>
          <w:szCs w:val="22"/>
        </w:rPr>
        <w:t>provided for this correction</w:t>
      </w:r>
      <w:r w:rsidR="006619C6" w:rsidRPr="006619C6">
        <w:rPr>
          <w:rFonts w:asciiTheme="minorHAnsi" w:hAnsiTheme="minorHAnsi" w:cstheme="minorHAnsi"/>
          <w:sz w:val="22"/>
          <w:szCs w:val="22"/>
        </w:rPr>
        <w:t xml:space="preserve"> in the Appendix</w:t>
      </w:r>
      <w:r w:rsidR="006619C6">
        <w:rPr>
          <w:rFonts w:asciiTheme="minorHAnsi" w:hAnsiTheme="minorHAnsi" w:cstheme="minorHAnsi"/>
          <w:sz w:val="22"/>
          <w:szCs w:val="22"/>
        </w:rPr>
        <w:t xml:space="preserve"> A</w:t>
      </w:r>
      <w:r w:rsidR="006619C6" w:rsidRPr="006619C6">
        <w:rPr>
          <w:rFonts w:asciiTheme="minorHAnsi" w:hAnsiTheme="minorHAnsi" w:cstheme="minorHAnsi"/>
          <w:sz w:val="22"/>
          <w:szCs w:val="22"/>
        </w:rPr>
        <w:t>.</w:t>
      </w:r>
    </w:p>
    <w:p w14:paraId="3BF74151" w14:textId="77777777" w:rsidR="001B4FBB" w:rsidRDefault="001B4FBB" w:rsidP="007B5A72">
      <w:pPr>
        <w:rPr>
          <w:rFonts w:asciiTheme="minorHAnsi" w:hAnsiTheme="minorHAnsi" w:cstheme="minorHAnsi"/>
          <w:sz w:val="22"/>
          <w:szCs w:val="22"/>
        </w:rPr>
      </w:pPr>
    </w:p>
    <w:p w14:paraId="54E5937F" w14:textId="29C8C195" w:rsidR="001B4FBB" w:rsidRPr="006619C6" w:rsidRDefault="00E638AF" w:rsidP="006619C6">
      <w:pPr>
        <w:jc w:val="left"/>
        <w:rPr>
          <w:rFonts w:asciiTheme="minorHAnsi" w:hAnsiTheme="minorHAnsi" w:cstheme="minorHAnsi"/>
          <w:b/>
          <w:bCs/>
          <w:sz w:val="22"/>
          <w:szCs w:val="22"/>
          <w:lang w:eastAsia="x-none"/>
        </w:rPr>
      </w:pPr>
      <w:r w:rsidRPr="006619C6">
        <w:rPr>
          <w:rFonts w:asciiTheme="minorHAnsi" w:hAnsiTheme="minorHAnsi" w:cstheme="minorHAnsi"/>
          <w:b/>
          <w:bCs/>
          <w:sz w:val="22"/>
          <w:szCs w:val="22"/>
          <w:lang w:eastAsia="x-none"/>
        </w:rPr>
        <w:t xml:space="preserve">Proposal </w:t>
      </w:r>
      <w:r w:rsidR="00A54AEB">
        <w:rPr>
          <w:rFonts w:asciiTheme="minorHAnsi" w:hAnsiTheme="minorHAnsi" w:cstheme="minorHAnsi"/>
          <w:b/>
          <w:bCs/>
          <w:sz w:val="22"/>
          <w:szCs w:val="22"/>
          <w:lang w:eastAsia="x-none"/>
        </w:rPr>
        <w:t>5</w:t>
      </w:r>
      <w:r w:rsidRPr="006619C6">
        <w:rPr>
          <w:rFonts w:asciiTheme="minorHAnsi" w:hAnsiTheme="minorHAnsi" w:cstheme="minorHAnsi"/>
          <w:b/>
          <w:bCs/>
          <w:sz w:val="22"/>
          <w:szCs w:val="22"/>
          <w:lang w:eastAsia="x-none"/>
        </w:rPr>
        <w:t xml:space="preserve">: Adopt the text proposal in </w:t>
      </w:r>
      <w:r w:rsidR="006619C6" w:rsidRPr="006619C6">
        <w:rPr>
          <w:rFonts w:asciiTheme="minorHAnsi" w:hAnsiTheme="minorHAnsi" w:cstheme="minorHAnsi"/>
          <w:b/>
          <w:sz w:val="22"/>
          <w:szCs w:val="22"/>
        </w:rPr>
        <w:t xml:space="preserve">Appendix </w:t>
      </w:r>
      <w:r w:rsidR="00CC4EB8">
        <w:rPr>
          <w:rFonts w:asciiTheme="minorHAnsi" w:hAnsiTheme="minorHAnsi" w:cstheme="minorHAnsi"/>
          <w:b/>
          <w:sz w:val="22"/>
          <w:szCs w:val="22"/>
        </w:rPr>
        <w:t>B</w:t>
      </w:r>
      <w:r w:rsidRPr="006619C6">
        <w:rPr>
          <w:rFonts w:asciiTheme="minorHAnsi" w:hAnsiTheme="minorHAnsi" w:cstheme="minorHAnsi"/>
          <w:b/>
          <w:bCs/>
          <w:sz w:val="22"/>
          <w:szCs w:val="22"/>
          <w:lang w:eastAsia="x-none"/>
        </w:rPr>
        <w:t xml:space="preserve"> to correct the</w:t>
      </w:r>
      <w:r w:rsidR="005E1B48">
        <w:rPr>
          <w:rFonts w:asciiTheme="minorHAnsi" w:hAnsiTheme="minorHAnsi" w:cstheme="minorHAnsi"/>
          <w:b/>
          <w:bCs/>
          <w:sz w:val="22"/>
          <w:szCs w:val="22"/>
          <w:lang w:eastAsia="x-none"/>
        </w:rPr>
        <w:t xml:space="preserve"> specification</w:t>
      </w:r>
      <w:r w:rsidR="00730534" w:rsidRPr="00730534">
        <w:rPr>
          <w:rFonts w:asciiTheme="minorHAnsi" w:eastAsia="Times New Roman" w:hAnsiTheme="minorHAnsi" w:cstheme="minorHAnsi"/>
          <w:b/>
          <w:bCs/>
          <w:color w:val="000000" w:themeColor="text1"/>
          <w:kern w:val="2"/>
          <w:sz w:val="22"/>
          <w:lang w:eastAsia="zh-CN"/>
        </w:rPr>
        <w:t xml:space="preserve"> </w:t>
      </w:r>
      <w:r w:rsidR="00730534" w:rsidRPr="00AB6DDE">
        <w:rPr>
          <w:rFonts w:asciiTheme="minorHAnsi" w:eastAsia="Times New Roman" w:hAnsiTheme="minorHAnsi" w:cstheme="minorHAnsi"/>
          <w:b/>
          <w:bCs/>
          <w:color w:val="000000" w:themeColor="text1"/>
          <w:kern w:val="2"/>
          <w:sz w:val="22"/>
          <w:lang w:eastAsia="zh-CN"/>
        </w:rPr>
        <w:t>in TS 38.213</w:t>
      </w:r>
      <w:r w:rsidR="005E1B48">
        <w:rPr>
          <w:rFonts w:asciiTheme="minorHAnsi" w:hAnsiTheme="minorHAnsi" w:cstheme="minorHAnsi"/>
          <w:b/>
          <w:bCs/>
          <w:sz w:val="22"/>
          <w:szCs w:val="22"/>
          <w:lang w:eastAsia="x-none"/>
        </w:rPr>
        <w:t xml:space="preserve"> for</w:t>
      </w:r>
      <w:r w:rsidRPr="006619C6">
        <w:rPr>
          <w:rFonts w:asciiTheme="minorHAnsi" w:hAnsiTheme="minorHAnsi" w:cstheme="minorHAnsi"/>
          <w:b/>
          <w:bCs/>
          <w:sz w:val="22"/>
          <w:szCs w:val="22"/>
          <w:lang w:eastAsia="x-none"/>
        </w:rPr>
        <w:t xml:space="preserve"> frequency domain resource allocation for CORESET with RB offset.</w:t>
      </w:r>
    </w:p>
    <w:p w14:paraId="06583F17" w14:textId="77777777" w:rsidR="001B4FBB" w:rsidRDefault="001B4FBB" w:rsidP="007B5A72">
      <w:pPr>
        <w:rPr>
          <w:rFonts w:asciiTheme="minorHAnsi" w:hAnsiTheme="minorHAnsi" w:cstheme="minorHAnsi"/>
          <w:sz w:val="22"/>
          <w:szCs w:val="22"/>
        </w:rPr>
      </w:pPr>
    </w:p>
    <w:p w14:paraId="56ED0B12" w14:textId="7607FD5B" w:rsidR="001B4FBB" w:rsidRPr="001B4FBB" w:rsidRDefault="001B4FBB" w:rsidP="001B4FBB">
      <w:pPr>
        <w:pStyle w:val="Heading2"/>
        <w:rPr>
          <w:rFonts w:asciiTheme="minorHAnsi" w:hAnsiTheme="minorHAnsi" w:cstheme="minorHAnsi"/>
          <w:szCs w:val="24"/>
        </w:rPr>
      </w:pPr>
      <w:r w:rsidRPr="001B4FBB">
        <w:rPr>
          <w:rFonts w:asciiTheme="minorHAnsi" w:hAnsiTheme="minorHAnsi" w:cstheme="minorHAnsi"/>
          <w:szCs w:val="24"/>
        </w:rPr>
        <w:t>Correction of</w:t>
      </w:r>
      <w:r w:rsidR="00B329E2">
        <w:rPr>
          <w:rFonts w:asciiTheme="minorHAnsi" w:hAnsiTheme="minorHAnsi" w:cstheme="minorHAnsi"/>
          <w:szCs w:val="24"/>
        </w:rPr>
        <w:t xml:space="preserve"> channel occupancy </w:t>
      </w:r>
      <w:r w:rsidRPr="001B4FBB">
        <w:rPr>
          <w:rFonts w:asciiTheme="minorHAnsi" w:hAnsiTheme="minorHAnsi" w:cstheme="minorHAnsi"/>
          <w:szCs w:val="24"/>
        </w:rPr>
        <w:t>duration indication in TS 38.213</w:t>
      </w:r>
    </w:p>
    <w:p w14:paraId="5ECE8861" w14:textId="5C700404" w:rsidR="001B4FBB" w:rsidRDefault="001B4FBB" w:rsidP="001B4FBB">
      <w:pPr>
        <w:pStyle w:val="BodyText"/>
        <w:spacing w:before="240"/>
        <w:rPr>
          <w:rFonts w:asciiTheme="minorHAnsi" w:hAnsiTheme="minorHAnsi" w:cstheme="minorHAnsi"/>
          <w:sz w:val="22"/>
          <w:szCs w:val="22"/>
        </w:rPr>
      </w:pPr>
      <w:r w:rsidRPr="00807645">
        <w:rPr>
          <w:rFonts w:asciiTheme="minorHAnsi" w:hAnsiTheme="minorHAnsi" w:cstheme="minorHAnsi"/>
          <w:sz w:val="22"/>
          <w:szCs w:val="22"/>
        </w:rPr>
        <w:t>I</w:t>
      </w:r>
      <w:r>
        <w:rPr>
          <w:rFonts w:asciiTheme="minorHAnsi" w:hAnsiTheme="minorHAnsi" w:cstheme="minorHAnsi"/>
          <w:sz w:val="22"/>
          <w:szCs w:val="22"/>
        </w:rPr>
        <w:t>n RAN1#</w:t>
      </w:r>
      <w:r w:rsidR="00E638AF">
        <w:rPr>
          <w:rFonts w:asciiTheme="minorHAnsi" w:hAnsiTheme="minorHAnsi" w:cstheme="minorHAnsi"/>
          <w:sz w:val="22"/>
          <w:szCs w:val="22"/>
        </w:rPr>
        <w:t xml:space="preserve">99, the following </w:t>
      </w:r>
      <w:r w:rsidR="00EA096B">
        <w:rPr>
          <w:rFonts w:asciiTheme="minorHAnsi" w:hAnsiTheme="minorHAnsi" w:cstheme="minorHAnsi"/>
          <w:sz w:val="22"/>
          <w:szCs w:val="22"/>
        </w:rPr>
        <w:t xml:space="preserve">agreement was made for </w:t>
      </w:r>
      <w:r w:rsidR="000B5453">
        <w:rPr>
          <w:rFonts w:asciiTheme="minorHAnsi" w:hAnsiTheme="minorHAnsi" w:cstheme="minorHAnsi"/>
          <w:sz w:val="22"/>
          <w:szCs w:val="22"/>
        </w:rPr>
        <w:t>channel occupancy</w:t>
      </w:r>
      <w:r w:rsidR="00EA096B" w:rsidRPr="00EA096B">
        <w:rPr>
          <w:rFonts w:asciiTheme="minorHAnsi" w:hAnsiTheme="minorHAnsi" w:cstheme="minorHAnsi"/>
          <w:sz w:val="22"/>
          <w:szCs w:val="22"/>
        </w:rPr>
        <w:t xml:space="preserve"> duration indication</w:t>
      </w:r>
      <w:r w:rsidR="00EA096B">
        <w:rPr>
          <w:rFonts w:asciiTheme="minorHAnsi" w:hAnsiTheme="minorHAnsi" w:cstheme="minorHAnsi"/>
          <w:sz w:val="22"/>
          <w:szCs w:val="22"/>
        </w:rPr>
        <w:t>:</w:t>
      </w:r>
    </w:p>
    <w:p w14:paraId="1BB76E32" w14:textId="15E7EDA0" w:rsidR="00EA096B" w:rsidRDefault="00EA096B" w:rsidP="001B4FBB">
      <w:pPr>
        <w:pStyle w:val="BodyText"/>
        <w:spacing w:before="240"/>
        <w:rPr>
          <w:rFonts w:asciiTheme="minorHAnsi" w:hAnsiTheme="minorHAnsi" w:cstheme="minorHAnsi"/>
          <w:sz w:val="22"/>
          <w:szCs w:val="22"/>
        </w:rPr>
      </w:pPr>
      <w:r>
        <w:rPr>
          <w:rFonts w:asciiTheme="minorHAnsi" w:hAnsiTheme="minorHAnsi" w:cstheme="minorHAnsi"/>
          <w:bCs/>
          <w:noProof/>
          <w:sz w:val="22"/>
          <w:szCs w:val="22"/>
          <w:lang w:val="en-US" w:eastAsia="zh-TW"/>
        </w:rPr>
        <mc:AlternateContent>
          <mc:Choice Requires="wps">
            <w:drawing>
              <wp:inline distT="0" distB="0" distL="0" distR="0" wp14:anchorId="7D93C15A" wp14:editId="00D47EAC">
                <wp:extent cx="6408115" cy="874643"/>
                <wp:effectExtent l="0" t="0" r="12065" b="20955"/>
                <wp:docPr id="3" name="矩形 3"/>
                <wp:cNvGraphicFramePr/>
                <a:graphic xmlns:a="http://schemas.openxmlformats.org/drawingml/2006/main">
                  <a:graphicData uri="http://schemas.microsoft.com/office/word/2010/wordprocessingShape">
                    <wps:wsp>
                      <wps:cNvSpPr/>
                      <wps:spPr>
                        <a:xfrm>
                          <a:off x="0" y="0"/>
                          <a:ext cx="6408115" cy="874643"/>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1F3487" w14:textId="7CABA670" w:rsidR="00EA096B" w:rsidRPr="00DA5C7D" w:rsidRDefault="00EA096B" w:rsidP="00DA5C7D">
                            <w:pPr>
                              <w:spacing w:after="0"/>
                              <w:rPr>
                                <w:rFonts w:asciiTheme="minorHAnsi" w:hAnsiTheme="minorHAnsi" w:cstheme="minorHAnsi"/>
                                <w:b/>
                                <w:color w:val="000000" w:themeColor="text1"/>
                                <w:lang w:eastAsia="x-none"/>
                              </w:rPr>
                            </w:pPr>
                            <w:r w:rsidRPr="00DA5C7D">
                              <w:rPr>
                                <w:rFonts w:asciiTheme="minorHAnsi" w:hAnsiTheme="minorHAnsi" w:cstheme="minorHAnsi"/>
                                <w:b/>
                                <w:color w:val="000000" w:themeColor="text1"/>
                                <w:highlight w:val="green"/>
                                <w:lang w:eastAsia="x-none"/>
                              </w:rPr>
                              <w:t>Agreement RAN1#99:</w:t>
                            </w:r>
                          </w:p>
                          <w:p w14:paraId="112EF4B0" w14:textId="77777777" w:rsidR="00EA096B" w:rsidRPr="00DA5C7D" w:rsidRDefault="00EA096B" w:rsidP="00EA096B">
                            <w:pPr>
                              <w:spacing w:after="0"/>
                              <w:rPr>
                                <w:rFonts w:asciiTheme="minorHAnsi" w:hAnsiTheme="minorHAnsi" w:cstheme="minorHAnsi"/>
                                <w:color w:val="000000" w:themeColor="text1"/>
                                <w:lang w:eastAsia="x-none"/>
                              </w:rPr>
                            </w:pPr>
                            <w:r w:rsidRPr="00DA5C7D">
                              <w:rPr>
                                <w:rFonts w:asciiTheme="minorHAnsi" w:hAnsiTheme="minorHAnsi" w:cstheme="minorHAnsi"/>
                                <w:color w:val="000000" w:themeColor="text1"/>
                                <w:lang w:eastAsia="x-none"/>
                              </w:rPr>
                              <w:t>COT duration indicates remaining length from the beginning of the slot where the information is received</w:t>
                            </w:r>
                          </w:p>
                          <w:p w14:paraId="516DCF04" w14:textId="77777777" w:rsidR="00EA096B" w:rsidRPr="00DA5C7D" w:rsidRDefault="00EA096B" w:rsidP="00EA096B">
                            <w:pPr>
                              <w:pStyle w:val="ListParagraph"/>
                              <w:numPr>
                                <w:ilvl w:val="0"/>
                                <w:numId w:val="35"/>
                              </w:numPr>
                              <w:overflowPunct w:val="0"/>
                              <w:autoSpaceDE w:val="0"/>
                              <w:autoSpaceDN w:val="0"/>
                              <w:adjustRightInd w:val="0"/>
                              <w:spacing w:after="180" w:line="240" w:lineRule="auto"/>
                              <w:jc w:val="left"/>
                              <w:textAlignment w:val="baseline"/>
                              <w:rPr>
                                <w:rFonts w:asciiTheme="minorHAnsi" w:hAnsiTheme="minorHAnsi" w:cstheme="minorHAnsi"/>
                                <w:color w:val="000000" w:themeColor="text1"/>
                                <w:lang w:eastAsia="x-none"/>
                              </w:rPr>
                            </w:pPr>
                            <w:r w:rsidRPr="00DA5C7D">
                              <w:rPr>
                                <w:rFonts w:asciiTheme="minorHAnsi" w:hAnsiTheme="minorHAnsi" w:cstheme="minorHAnsi"/>
                                <w:color w:val="000000" w:themeColor="text1"/>
                                <w:lang w:eastAsia="x-none"/>
                              </w:rPr>
                              <w:t>When a UE receives a COT duration indication with a given symbol being within the COT duration, the UE is not expected to receive a subsequent COT duration indication that indicates that symbol to not be within the COT duration.</w:t>
                            </w:r>
                          </w:p>
                          <w:p w14:paraId="41282B0D" w14:textId="77777777" w:rsidR="00EA096B" w:rsidRPr="00EA096B" w:rsidRDefault="00EA096B" w:rsidP="00EA096B">
                            <w:pPr>
                              <w:pStyle w:val="B1"/>
                              <w:rPr>
                                <w:i/>
                                <w:color w:val="000000" w:themeColor="text1"/>
                              </w:rPr>
                            </w:pPr>
                          </w:p>
                          <w:p w14:paraId="3D0855E8" w14:textId="77777777" w:rsidR="00EA096B" w:rsidRPr="00EA096B" w:rsidRDefault="00EA096B" w:rsidP="00EA096B">
                            <w:pPr>
                              <w:pStyle w:val="B1"/>
                              <w:rPr>
                                <w:i/>
                                <w:color w:val="000000" w:themeColor="text1"/>
                                <w:lang w:val="en-US"/>
                              </w:rPr>
                            </w:pPr>
                          </w:p>
                          <w:p w14:paraId="03D48A5D" w14:textId="77777777" w:rsidR="00EA096B" w:rsidRPr="00EA096B" w:rsidRDefault="00EA096B" w:rsidP="00EA096B">
                            <w:pPr>
                              <w:pStyle w:val="B1"/>
                              <w:rPr>
                                <w:i/>
                                <w:color w:val="000000" w:themeColor="text1"/>
                                <w:lang w:val="en-US"/>
                              </w:rPr>
                            </w:pPr>
                          </w:p>
                          <w:p w14:paraId="0BCCC68A" w14:textId="77777777" w:rsidR="00EA096B" w:rsidRPr="00EA096B" w:rsidRDefault="00EA096B" w:rsidP="00EA096B">
                            <w:pPr>
                              <w:pStyle w:val="B1"/>
                              <w:rPr>
                                <w:color w:val="000000" w:themeColor="text1"/>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D93C15A" id="矩形 3" o:spid="_x0000_s1028" style="width:504.6pt;height:68.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" filled="f" strokecolor="black [3213]">
                <v:textbox>
                  <w:txbxContent>
                    <w:p w14:paraId="5D1F3487" w14:textId="7CABA670" w:rsidR="00EA096B" w:rsidRPr="00DA5C7D" w:rsidRDefault="00EA096B" w:rsidP="00DA5C7D">
                      <w:pPr>
                        <w:spacing w:after="0"/>
                        <w:rPr>
                          <w:rFonts w:asciiTheme="minorHAnsi" w:hAnsiTheme="minorHAnsi" w:cstheme="minorHAnsi"/>
                          <w:b/>
                          <w:color w:val="000000" w:themeColor="text1"/>
                          <w:lang w:eastAsia="x-none"/>
                        </w:rPr>
                      </w:pPr>
                      <w:r w:rsidRPr="00DA5C7D">
                        <w:rPr>
                          <w:rFonts w:asciiTheme="minorHAnsi" w:hAnsiTheme="minorHAnsi" w:cstheme="minorHAnsi"/>
                          <w:b/>
                          <w:color w:val="000000" w:themeColor="text1"/>
                          <w:highlight w:val="green"/>
                          <w:lang w:eastAsia="x-none"/>
                        </w:rPr>
                        <w:t>Agreement</w:t>
                      </w:r>
                      <w:r w:rsidRPr="00DA5C7D">
                        <w:rPr>
                          <w:rFonts w:asciiTheme="minorHAnsi" w:hAnsiTheme="minorHAnsi" w:cstheme="minorHAnsi"/>
                          <w:b/>
                          <w:color w:val="000000" w:themeColor="text1"/>
                          <w:highlight w:val="green"/>
                          <w:lang w:eastAsia="x-none"/>
                        </w:rPr>
                        <w:t xml:space="preserve"> RAN1#99</w:t>
                      </w:r>
                      <w:r w:rsidRPr="00DA5C7D">
                        <w:rPr>
                          <w:rFonts w:asciiTheme="minorHAnsi" w:hAnsiTheme="minorHAnsi" w:cstheme="minorHAnsi"/>
                          <w:b/>
                          <w:color w:val="000000" w:themeColor="text1"/>
                          <w:highlight w:val="green"/>
                          <w:lang w:eastAsia="x-none"/>
                        </w:rPr>
                        <w:t>:</w:t>
                      </w:r>
                    </w:p>
                    <w:p w14:paraId="112EF4B0" w14:textId="77777777" w:rsidR="00EA096B" w:rsidRPr="00DA5C7D" w:rsidRDefault="00EA096B" w:rsidP="00EA096B">
                      <w:pPr>
                        <w:spacing w:after="0"/>
                        <w:rPr>
                          <w:rFonts w:asciiTheme="minorHAnsi" w:hAnsiTheme="minorHAnsi" w:cstheme="minorHAnsi"/>
                          <w:color w:val="000000" w:themeColor="text1"/>
                          <w:lang w:eastAsia="x-none"/>
                        </w:rPr>
                      </w:pPr>
                      <w:r w:rsidRPr="00DA5C7D">
                        <w:rPr>
                          <w:rFonts w:asciiTheme="minorHAnsi" w:hAnsiTheme="minorHAnsi" w:cstheme="minorHAnsi"/>
                          <w:color w:val="000000" w:themeColor="text1"/>
                          <w:lang w:eastAsia="x-none"/>
                        </w:rPr>
                        <w:t>COT duration indicates remaining length from the beginning of the slot where the information is received</w:t>
                      </w:r>
                    </w:p>
                    <w:p w14:paraId="516DCF04" w14:textId="77777777" w:rsidR="00EA096B" w:rsidRPr="00DA5C7D" w:rsidRDefault="00EA096B" w:rsidP="00EA096B">
                      <w:pPr>
                        <w:pStyle w:val="af8"/>
                        <w:numPr>
                          <w:ilvl w:val="0"/>
                          <w:numId w:val="35"/>
                        </w:numPr>
                        <w:overflowPunct w:val="0"/>
                        <w:autoSpaceDE w:val="0"/>
                        <w:autoSpaceDN w:val="0"/>
                        <w:adjustRightInd w:val="0"/>
                        <w:spacing w:after="180" w:line="240" w:lineRule="auto"/>
                        <w:jc w:val="left"/>
                        <w:textAlignment w:val="baseline"/>
                        <w:rPr>
                          <w:rFonts w:asciiTheme="minorHAnsi" w:hAnsiTheme="minorHAnsi" w:cstheme="minorHAnsi"/>
                          <w:color w:val="000000" w:themeColor="text1"/>
                          <w:lang w:eastAsia="x-none"/>
                        </w:rPr>
                      </w:pPr>
                      <w:r w:rsidRPr="00DA5C7D">
                        <w:rPr>
                          <w:rFonts w:asciiTheme="minorHAnsi" w:hAnsiTheme="minorHAnsi" w:cstheme="minorHAnsi"/>
                          <w:color w:val="000000" w:themeColor="text1"/>
                          <w:lang w:eastAsia="x-none"/>
                        </w:rPr>
                        <w:t>When a UE receives a COT duration indication with a given symbol being within the COT duration, the UE is not expected to receive a subsequent COT duration indication that indicates that symbol to not be within the COT duration.</w:t>
                      </w:r>
                    </w:p>
                    <w:p w14:paraId="41282B0D" w14:textId="77777777" w:rsidR="00EA096B" w:rsidRPr="00EA096B" w:rsidRDefault="00EA096B" w:rsidP="00EA096B">
                      <w:pPr>
                        <w:pStyle w:val="B1"/>
                        <w:rPr>
                          <w:i/>
                          <w:color w:val="000000" w:themeColor="text1"/>
                        </w:rPr>
                      </w:pPr>
                    </w:p>
                    <w:p w14:paraId="3D0855E8" w14:textId="77777777" w:rsidR="00EA096B" w:rsidRPr="00EA096B" w:rsidRDefault="00EA096B" w:rsidP="00EA096B">
                      <w:pPr>
                        <w:pStyle w:val="B1"/>
                        <w:rPr>
                          <w:i/>
                          <w:color w:val="000000" w:themeColor="text1"/>
                          <w:lang w:val="en-US"/>
                        </w:rPr>
                      </w:pPr>
                    </w:p>
                    <w:p w14:paraId="03D48A5D" w14:textId="77777777" w:rsidR="00EA096B" w:rsidRPr="00EA096B" w:rsidRDefault="00EA096B" w:rsidP="00EA096B">
                      <w:pPr>
                        <w:pStyle w:val="B1"/>
                        <w:rPr>
                          <w:i/>
                          <w:color w:val="000000" w:themeColor="text1"/>
                          <w:lang w:val="en-US"/>
                        </w:rPr>
                      </w:pPr>
                    </w:p>
                    <w:p w14:paraId="0BCCC68A" w14:textId="77777777" w:rsidR="00EA096B" w:rsidRPr="00EA096B" w:rsidRDefault="00EA096B" w:rsidP="00EA096B">
                      <w:pPr>
                        <w:pStyle w:val="B1"/>
                        <w:rPr>
                          <w:color w:val="000000" w:themeColor="text1"/>
                          <w:lang w:val="en-US"/>
                        </w:rPr>
                      </w:pPr>
                    </w:p>
                  </w:txbxContent>
                </v:textbox>
                <w10:anchorlock/>
              </v:rect>
            </w:pict>
          </mc:Fallback>
        </mc:AlternateContent>
      </w:r>
    </w:p>
    <w:p w14:paraId="09C7B423" w14:textId="6F2B4121" w:rsidR="006619C6" w:rsidRDefault="00EA096B" w:rsidP="000B5453">
      <w:pPr>
        <w:spacing w:before="240"/>
        <w:rPr>
          <w:rFonts w:asciiTheme="minorHAnsi" w:hAnsiTheme="minorHAnsi" w:cstheme="minorHAnsi"/>
          <w:sz w:val="22"/>
          <w:szCs w:val="22"/>
        </w:rPr>
      </w:pPr>
      <w:r>
        <w:rPr>
          <w:rFonts w:asciiTheme="minorHAnsi" w:hAnsiTheme="minorHAnsi" w:cstheme="minorHAnsi"/>
          <w:sz w:val="22"/>
          <w:szCs w:val="22"/>
        </w:rPr>
        <w:t xml:space="preserve">However, this agreement is not captured in Section 11.1.1 in TS 38.213, and thus </w:t>
      </w:r>
      <w:r w:rsidR="006619C6">
        <w:rPr>
          <w:rFonts w:asciiTheme="minorHAnsi" w:hAnsiTheme="minorHAnsi" w:cstheme="minorHAnsi"/>
          <w:sz w:val="22"/>
          <w:szCs w:val="22"/>
        </w:rPr>
        <w:t xml:space="preserve">the missing part </w:t>
      </w:r>
      <w:r>
        <w:rPr>
          <w:rFonts w:asciiTheme="minorHAnsi" w:hAnsiTheme="minorHAnsi" w:cstheme="minorHAnsi"/>
          <w:sz w:val="22"/>
          <w:szCs w:val="22"/>
        </w:rPr>
        <w:t xml:space="preserve">should be added.  </w:t>
      </w:r>
      <w:r w:rsidR="006619C6" w:rsidRPr="006619C6">
        <w:rPr>
          <w:rFonts w:asciiTheme="minorHAnsi" w:hAnsiTheme="minorHAnsi" w:cstheme="minorHAnsi"/>
          <w:sz w:val="22"/>
          <w:szCs w:val="22"/>
        </w:rPr>
        <w:t xml:space="preserve">A text proposal is </w:t>
      </w:r>
      <w:r w:rsidR="006619C6">
        <w:rPr>
          <w:rFonts w:asciiTheme="minorHAnsi" w:hAnsiTheme="minorHAnsi" w:cstheme="minorHAnsi"/>
          <w:sz w:val="22"/>
          <w:szCs w:val="22"/>
        </w:rPr>
        <w:t>provided for this correction</w:t>
      </w:r>
      <w:r w:rsidR="006619C6" w:rsidRPr="006619C6">
        <w:rPr>
          <w:rFonts w:asciiTheme="minorHAnsi" w:hAnsiTheme="minorHAnsi" w:cstheme="minorHAnsi"/>
          <w:sz w:val="22"/>
          <w:szCs w:val="22"/>
        </w:rPr>
        <w:t xml:space="preserve"> in the Appendix</w:t>
      </w:r>
      <w:r w:rsidR="006619C6">
        <w:rPr>
          <w:rFonts w:asciiTheme="minorHAnsi" w:hAnsiTheme="minorHAnsi" w:cstheme="minorHAnsi"/>
          <w:sz w:val="22"/>
          <w:szCs w:val="22"/>
        </w:rPr>
        <w:t xml:space="preserve"> B</w:t>
      </w:r>
      <w:r w:rsidR="006619C6" w:rsidRPr="006619C6">
        <w:rPr>
          <w:rFonts w:asciiTheme="minorHAnsi" w:hAnsiTheme="minorHAnsi" w:cstheme="minorHAnsi"/>
          <w:sz w:val="22"/>
          <w:szCs w:val="22"/>
        </w:rPr>
        <w:t>.</w:t>
      </w:r>
    </w:p>
    <w:p w14:paraId="52BD7F6D" w14:textId="77777777" w:rsidR="005E1B48" w:rsidRDefault="005E1B48" w:rsidP="006619C6">
      <w:pPr>
        <w:rPr>
          <w:rFonts w:asciiTheme="minorHAnsi" w:hAnsiTheme="minorHAnsi" w:cstheme="minorHAnsi"/>
          <w:sz w:val="22"/>
          <w:szCs w:val="22"/>
        </w:rPr>
      </w:pPr>
    </w:p>
    <w:p w14:paraId="66FB72D7" w14:textId="2EDBB648" w:rsidR="005E1B48" w:rsidRPr="006619C6" w:rsidRDefault="005E1B48" w:rsidP="005E1B48">
      <w:pPr>
        <w:jc w:val="left"/>
        <w:rPr>
          <w:rFonts w:asciiTheme="minorHAnsi" w:hAnsiTheme="minorHAnsi" w:cstheme="minorHAnsi"/>
          <w:b/>
          <w:bCs/>
          <w:sz w:val="22"/>
          <w:szCs w:val="22"/>
          <w:lang w:eastAsia="x-none"/>
        </w:rPr>
      </w:pPr>
      <w:r w:rsidRPr="006619C6">
        <w:rPr>
          <w:rFonts w:asciiTheme="minorHAnsi" w:hAnsiTheme="minorHAnsi" w:cstheme="minorHAnsi"/>
          <w:b/>
          <w:bCs/>
          <w:sz w:val="22"/>
          <w:szCs w:val="22"/>
          <w:lang w:eastAsia="x-none"/>
        </w:rPr>
        <w:t xml:space="preserve">Proposal </w:t>
      </w:r>
      <w:r w:rsidR="00A54AEB">
        <w:rPr>
          <w:rFonts w:asciiTheme="minorHAnsi" w:hAnsiTheme="minorHAnsi" w:cstheme="minorHAnsi"/>
          <w:b/>
          <w:bCs/>
          <w:sz w:val="22"/>
          <w:szCs w:val="22"/>
          <w:lang w:eastAsia="x-none"/>
        </w:rPr>
        <w:t>6</w:t>
      </w:r>
      <w:r w:rsidRPr="006619C6">
        <w:rPr>
          <w:rFonts w:asciiTheme="minorHAnsi" w:hAnsiTheme="minorHAnsi" w:cstheme="minorHAnsi"/>
          <w:b/>
          <w:bCs/>
          <w:sz w:val="22"/>
          <w:szCs w:val="22"/>
          <w:lang w:eastAsia="x-none"/>
        </w:rPr>
        <w:t xml:space="preserve">: Adopt the text proposal in </w:t>
      </w:r>
      <w:r w:rsidRPr="006619C6">
        <w:rPr>
          <w:rFonts w:asciiTheme="minorHAnsi" w:hAnsiTheme="minorHAnsi" w:cstheme="minorHAnsi"/>
          <w:b/>
          <w:sz w:val="22"/>
          <w:szCs w:val="22"/>
        </w:rPr>
        <w:t xml:space="preserve">Appendix </w:t>
      </w:r>
      <w:r w:rsidR="00CC4EB8">
        <w:rPr>
          <w:rFonts w:asciiTheme="minorHAnsi" w:hAnsiTheme="minorHAnsi" w:cstheme="minorHAnsi"/>
          <w:b/>
          <w:sz w:val="22"/>
          <w:szCs w:val="22"/>
        </w:rPr>
        <w:t>C</w:t>
      </w:r>
      <w:r w:rsidRPr="006619C6">
        <w:rPr>
          <w:rFonts w:asciiTheme="minorHAnsi" w:hAnsiTheme="minorHAnsi" w:cstheme="minorHAnsi"/>
          <w:b/>
          <w:bCs/>
          <w:sz w:val="22"/>
          <w:szCs w:val="22"/>
          <w:lang w:eastAsia="x-none"/>
        </w:rPr>
        <w:t xml:space="preserve"> to correct the</w:t>
      </w:r>
      <w:r>
        <w:rPr>
          <w:rFonts w:asciiTheme="minorHAnsi" w:hAnsiTheme="minorHAnsi" w:cstheme="minorHAnsi"/>
          <w:b/>
          <w:bCs/>
          <w:sz w:val="22"/>
          <w:szCs w:val="22"/>
          <w:lang w:eastAsia="x-none"/>
        </w:rPr>
        <w:t xml:space="preserve"> specification</w:t>
      </w:r>
      <w:r w:rsidR="00730534" w:rsidRPr="00730534">
        <w:rPr>
          <w:rFonts w:asciiTheme="minorHAnsi" w:eastAsia="Times New Roman" w:hAnsiTheme="minorHAnsi" w:cstheme="minorHAnsi"/>
          <w:b/>
          <w:bCs/>
          <w:color w:val="000000" w:themeColor="text1"/>
          <w:kern w:val="2"/>
          <w:sz w:val="22"/>
          <w:lang w:eastAsia="zh-CN"/>
        </w:rPr>
        <w:t xml:space="preserve"> </w:t>
      </w:r>
      <w:r w:rsidR="00730534" w:rsidRPr="00AB6DDE">
        <w:rPr>
          <w:rFonts w:asciiTheme="minorHAnsi" w:eastAsia="Times New Roman" w:hAnsiTheme="minorHAnsi" w:cstheme="minorHAnsi"/>
          <w:b/>
          <w:bCs/>
          <w:color w:val="000000" w:themeColor="text1"/>
          <w:kern w:val="2"/>
          <w:sz w:val="22"/>
          <w:lang w:eastAsia="zh-CN"/>
        </w:rPr>
        <w:t>in TS 38.213</w:t>
      </w:r>
      <w:r>
        <w:rPr>
          <w:rFonts w:asciiTheme="minorHAnsi" w:hAnsiTheme="minorHAnsi" w:cstheme="minorHAnsi"/>
          <w:b/>
          <w:bCs/>
          <w:sz w:val="22"/>
          <w:szCs w:val="22"/>
          <w:lang w:eastAsia="x-none"/>
        </w:rPr>
        <w:t xml:space="preserve"> for</w:t>
      </w:r>
      <w:r w:rsidRPr="006619C6">
        <w:rPr>
          <w:rFonts w:asciiTheme="minorHAnsi" w:hAnsiTheme="minorHAnsi" w:cstheme="minorHAnsi"/>
          <w:b/>
          <w:bCs/>
          <w:sz w:val="22"/>
          <w:szCs w:val="22"/>
          <w:lang w:eastAsia="x-none"/>
        </w:rPr>
        <w:t xml:space="preserve"> </w:t>
      </w:r>
      <w:r w:rsidR="000B5453" w:rsidRPr="000B5453">
        <w:rPr>
          <w:rFonts w:asciiTheme="minorHAnsi" w:hAnsiTheme="minorHAnsi" w:cstheme="minorHAnsi"/>
          <w:b/>
          <w:bCs/>
          <w:sz w:val="22"/>
          <w:szCs w:val="22"/>
          <w:lang w:eastAsia="x-none"/>
        </w:rPr>
        <w:t xml:space="preserve">channel occupancy </w:t>
      </w:r>
      <w:r w:rsidRPr="005E1B48">
        <w:rPr>
          <w:rFonts w:asciiTheme="minorHAnsi" w:hAnsiTheme="minorHAnsi" w:cstheme="minorHAnsi"/>
          <w:b/>
          <w:bCs/>
          <w:sz w:val="22"/>
          <w:szCs w:val="22"/>
          <w:lang w:eastAsia="x-none"/>
        </w:rPr>
        <w:t>duration indication</w:t>
      </w:r>
      <w:r w:rsidRPr="006619C6">
        <w:rPr>
          <w:rFonts w:asciiTheme="minorHAnsi" w:hAnsiTheme="minorHAnsi" w:cstheme="minorHAnsi"/>
          <w:b/>
          <w:bCs/>
          <w:sz w:val="22"/>
          <w:szCs w:val="22"/>
          <w:lang w:eastAsia="x-none"/>
        </w:rPr>
        <w:t>.</w:t>
      </w:r>
    </w:p>
    <w:p w14:paraId="499EDE34" w14:textId="77777777" w:rsidR="000176A4" w:rsidRPr="00126B49" w:rsidRDefault="000D3BDE" w:rsidP="00A0640F">
      <w:pPr>
        <w:pStyle w:val="Heading1"/>
        <w:keepNext w:val="0"/>
        <w:widowControl w:val="0"/>
        <w:spacing w:before="480" w:after="120"/>
        <w:ind w:left="518"/>
        <w:jc w:val="left"/>
        <w:rPr>
          <w:rFonts w:asciiTheme="minorHAnsi" w:hAnsiTheme="minorHAnsi" w:cstheme="minorHAnsi"/>
          <w:sz w:val="28"/>
          <w:lang w:val="en-US"/>
        </w:rPr>
      </w:pPr>
      <w:r w:rsidRPr="00126B49">
        <w:rPr>
          <w:rFonts w:asciiTheme="minorHAnsi" w:hAnsiTheme="minorHAnsi" w:cstheme="minorHAnsi"/>
          <w:sz w:val="28"/>
          <w:lang w:val="en-US"/>
        </w:rPr>
        <w:t>Conclusion</w:t>
      </w:r>
    </w:p>
    <w:p w14:paraId="1BC168D5" w14:textId="6D2A1124" w:rsidR="006F5804" w:rsidRPr="007C38D0" w:rsidRDefault="004A38B5" w:rsidP="00A0640F">
      <w:pPr>
        <w:pStyle w:val="BodyText"/>
        <w:rPr>
          <w:rFonts w:asciiTheme="minorHAnsi" w:hAnsiTheme="minorHAnsi" w:cstheme="minorHAnsi"/>
          <w:bCs/>
          <w:sz w:val="22"/>
          <w:szCs w:val="22"/>
          <w:lang w:val="en-US"/>
        </w:rPr>
      </w:pPr>
      <w:r w:rsidRPr="007C38D0">
        <w:rPr>
          <w:rFonts w:asciiTheme="minorHAnsi" w:hAnsiTheme="minorHAnsi" w:cstheme="minorHAnsi"/>
          <w:bCs/>
          <w:sz w:val="22"/>
          <w:szCs w:val="22"/>
          <w:lang w:val="en-US"/>
        </w:rPr>
        <w:t>Based on the discussion</w:t>
      </w:r>
      <w:r w:rsidR="00B5721F">
        <w:rPr>
          <w:rFonts w:asciiTheme="minorHAnsi" w:hAnsiTheme="minorHAnsi" w:cstheme="minorHAnsi"/>
          <w:bCs/>
          <w:sz w:val="22"/>
          <w:szCs w:val="22"/>
          <w:lang w:val="en-US"/>
        </w:rPr>
        <w:t xml:space="preserve"> on the </w:t>
      </w:r>
      <w:r w:rsidR="00B5721F" w:rsidRPr="00B5721F">
        <w:rPr>
          <w:rFonts w:asciiTheme="minorHAnsi" w:hAnsiTheme="minorHAnsi" w:cstheme="minorHAnsi"/>
          <w:bCs/>
          <w:sz w:val="22"/>
          <w:szCs w:val="22"/>
          <w:lang w:val="en-US"/>
        </w:rPr>
        <w:t>remaining issues</w:t>
      </w:r>
      <w:r w:rsidR="00EB688A" w:rsidRPr="007C38D0">
        <w:rPr>
          <w:rFonts w:asciiTheme="minorHAnsi" w:hAnsiTheme="minorHAnsi" w:cstheme="minorHAnsi"/>
          <w:bCs/>
          <w:sz w:val="22"/>
          <w:szCs w:val="22"/>
          <w:lang w:val="en-US"/>
        </w:rPr>
        <w:t xml:space="preserve"> </w:t>
      </w:r>
      <w:r w:rsidR="00A0640F">
        <w:rPr>
          <w:rFonts w:asciiTheme="minorHAnsi" w:hAnsiTheme="minorHAnsi" w:cstheme="minorHAnsi"/>
          <w:sz w:val="22"/>
          <w:szCs w:val="22"/>
        </w:rPr>
        <w:t>in the previous section</w:t>
      </w:r>
      <w:r w:rsidRPr="007C38D0">
        <w:rPr>
          <w:rFonts w:asciiTheme="minorHAnsi" w:hAnsiTheme="minorHAnsi" w:cstheme="minorHAnsi"/>
          <w:bCs/>
          <w:sz w:val="22"/>
          <w:szCs w:val="22"/>
          <w:lang w:val="en-US"/>
        </w:rPr>
        <w:t xml:space="preserve">, </w:t>
      </w:r>
      <w:r w:rsidR="00EB688A" w:rsidRPr="007C38D0">
        <w:rPr>
          <w:rFonts w:asciiTheme="minorHAnsi" w:hAnsiTheme="minorHAnsi" w:cstheme="minorHAnsi"/>
          <w:sz w:val="22"/>
          <w:szCs w:val="22"/>
        </w:rPr>
        <w:t xml:space="preserve">we </w:t>
      </w:r>
      <w:r w:rsidR="00291DD9">
        <w:rPr>
          <w:rFonts w:asciiTheme="minorHAnsi" w:hAnsiTheme="minorHAnsi" w:cstheme="minorHAnsi"/>
          <w:sz w:val="22"/>
          <w:szCs w:val="22"/>
        </w:rPr>
        <w:t>mak</w:t>
      </w:r>
      <w:r w:rsidR="00CE54D4" w:rsidRPr="007C38D0">
        <w:rPr>
          <w:rFonts w:asciiTheme="minorHAnsi" w:hAnsiTheme="minorHAnsi" w:cstheme="minorHAnsi"/>
          <w:sz w:val="22"/>
          <w:szCs w:val="22"/>
        </w:rPr>
        <w:t>e</w:t>
      </w:r>
      <w:r w:rsidR="00EB688A" w:rsidRPr="007C38D0">
        <w:rPr>
          <w:rFonts w:asciiTheme="minorHAnsi" w:hAnsiTheme="minorHAnsi" w:cstheme="minorHAnsi"/>
          <w:sz w:val="22"/>
          <w:szCs w:val="22"/>
        </w:rPr>
        <w:t xml:space="preserve"> the following</w:t>
      </w:r>
      <w:r w:rsidR="00CE54D4" w:rsidRPr="007C38D0">
        <w:rPr>
          <w:rFonts w:asciiTheme="minorHAnsi" w:hAnsiTheme="minorHAnsi" w:cstheme="minorHAnsi"/>
          <w:sz w:val="22"/>
          <w:szCs w:val="22"/>
        </w:rPr>
        <w:t xml:space="preserve"> </w:t>
      </w:r>
      <w:r w:rsidR="00CE54D4" w:rsidRPr="007C38D0">
        <w:rPr>
          <w:rFonts w:asciiTheme="minorHAnsi" w:eastAsia="SimSun" w:hAnsiTheme="minorHAnsi" w:cstheme="minorHAnsi"/>
          <w:sz w:val="22"/>
          <w:szCs w:val="22"/>
          <w:lang w:eastAsia="zh-CN"/>
        </w:rPr>
        <w:t>proposals</w:t>
      </w:r>
      <w:r w:rsidRPr="007C38D0">
        <w:rPr>
          <w:rFonts w:asciiTheme="minorHAnsi" w:hAnsiTheme="minorHAnsi" w:cstheme="minorHAnsi"/>
          <w:bCs/>
          <w:sz w:val="22"/>
          <w:szCs w:val="22"/>
          <w:lang w:val="en-US"/>
        </w:rPr>
        <w:t>:</w:t>
      </w:r>
    </w:p>
    <w:p w14:paraId="6492A6EA" w14:textId="77777777" w:rsidR="00A54AEB" w:rsidRDefault="00A54AEB" w:rsidP="00A54AEB">
      <w:pPr>
        <w:spacing w:before="240"/>
        <w:jc w:val="left"/>
        <w:rPr>
          <w:rFonts w:asciiTheme="minorHAnsi" w:hAnsiTheme="minorHAnsi" w:cstheme="minorHAnsi"/>
          <w:b/>
          <w:bCs/>
          <w:sz w:val="22"/>
          <w:szCs w:val="22"/>
          <w:lang w:eastAsia="x-none"/>
        </w:rPr>
      </w:pPr>
      <w:r>
        <w:rPr>
          <w:rFonts w:asciiTheme="minorHAnsi" w:hAnsiTheme="minorHAnsi" w:cstheme="minorHAnsi"/>
          <w:b/>
          <w:bCs/>
          <w:sz w:val="22"/>
          <w:szCs w:val="22"/>
          <w:lang w:eastAsia="x-none"/>
        </w:rPr>
        <w:lastRenderedPageBreak/>
        <w:t>Proposal 1: Values of P1 and P2 should be the same.</w:t>
      </w:r>
    </w:p>
    <w:p w14:paraId="431310D3" w14:textId="77777777" w:rsidR="00590F7F" w:rsidRDefault="00590F7F" w:rsidP="00590F7F">
      <w:pPr>
        <w:spacing w:after="0"/>
        <w:jc w:val="left"/>
        <w:rPr>
          <w:rFonts w:asciiTheme="minorHAnsi" w:hAnsiTheme="minorHAnsi" w:cstheme="minorHAnsi"/>
          <w:b/>
          <w:bCs/>
          <w:sz w:val="22"/>
          <w:szCs w:val="22"/>
          <w:lang w:eastAsia="x-none"/>
        </w:rPr>
      </w:pPr>
      <w:r>
        <w:rPr>
          <w:rFonts w:asciiTheme="minorHAnsi" w:hAnsiTheme="minorHAnsi" w:cstheme="minorHAnsi"/>
          <w:b/>
          <w:bCs/>
          <w:sz w:val="22"/>
          <w:szCs w:val="22"/>
          <w:lang w:eastAsia="x-none"/>
        </w:rPr>
        <w:t>Proposal 2: Adopt the proposed P1/P2 values in</w:t>
      </w:r>
      <w:r w:rsidRPr="00F07CBF">
        <w:rPr>
          <w:rFonts w:asciiTheme="minorHAnsi" w:hAnsiTheme="minorHAnsi" w:cstheme="minorHAnsi"/>
          <w:b/>
          <w:bCs/>
          <w:sz w:val="22"/>
          <w:szCs w:val="22"/>
          <w:lang w:eastAsia="x-none"/>
        </w:rPr>
        <w:t xml:space="preserve"> </w:t>
      </w:r>
      <w:r w:rsidRPr="00F07CBF">
        <w:rPr>
          <w:rFonts w:asciiTheme="minorHAnsi" w:hAnsiTheme="minorHAnsi" w:cstheme="minorHAnsi"/>
          <w:b/>
          <w:bCs/>
          <w:sz w:val="22"/>
          <w:szCs w:val="22"/>
          <w:lang w:eastAsia="x-none"/>
        </w:rPr>
        <w:fldChar w:fldCharType="begin"/>
      </w:r>
      <w:r w:rsidRPr="00F07CBF">
        <w:rPr>
          <w:rFonts w:asciiTheme="minorHAnsi" w:hAnsiTheme="minorHAnsi" w:cstheme="minorHAnsi"/>
          <w:b/>
          <w:bCs/>
          <w:sz w:val="22"/>
          <w:szCs w:val="22"/>
          <w:lang w:eastAsia="x-none"/>
        </w:rPr>
        <w:instrText xml:space="preserve"> REF _Ref32582363 \h  \* MERGEFORMAT </w:instrText>
      </w:r>
      <w:r w:rsidRPr="00F07CBF">
        <w:rPr>
          <w:rFonts w:asciiTheme="minorHAnsi" w:hAnsiTheme="minorHAnsi" w:cstheme="minorHAnsi"/>
          <w:b/>
          <w:bCs/>
          <w:sz w:val="22"/>
          <w:szCs w:val="22"/>
          <w:lang w:eastAsia="x-none"/>
        </w:rPr>
      </w:r>
      <w:r w:rsidRPr="00F07CBF">
        <w:rPr>
          <w:rFonts w:asciiTheme="minorHAnsi" w:hAnsiTheme="minorHAnsi" w:cstheme="minorHAnsi"/>
          <w:b/>
          <w:bCs/>
          <w:sz w:val="22"/>
          <w:szCs w:val="22"/>
          <w:lang w:eastAsia="x-none"/>
        </w:rPr>
        <w:fldChar w:fldCharType="separate"/>
      </w:r>
      <w:r w:rsidRPr="00F07CBF">
        <w:rPr>
          <w:rFonts w:asciiTheme="minorHAnsi" w:hAnsiTheme="minorHAnsi"/>
          <w:b/>
          <w:sz w:val="22"/>
          <w:szCs w:val="22"/>
        </w:rPr>
        <w:t xml:space="preserve">Table </w:t>
      </w:r>
      <w:r w:rsidRPr="00F07CBF">
        <w:rPr>
          <w:rFonts w:asciiTheme="minorHAnsi" w:hAnsiTheme="minorHAnsi"/>
          <w:b/>
          <w:noProof/>
          <w:sz w:val="22"/>
          <w:szCs w:val="22"/>
        </w:rPr>
        <w:t>1</w:t>
      </w:r>
      <w:r w:rsidRPr="00F07CBF">
        <w:rPr>
          <w:rFonts w:asciiTheme="minorHAnsi" w:hAnsiTheme="minorHAnsi" w:cstheme="minorHAnsi"/>
          <w:b/>
          <w:bCs/>
          <w:sz w:val="22"/>
          <w:szCs w:val="22"/>
          <w:lang w:eastAsia="x-none"/>
        </w:rPr>
        <w:fldChar w:fldCharType="end"/>
      </w:r>
      <w:r>
        <w:rPr>
          <w:rFonts w:asciiTheme="minorHAnsi" w:hAnsiTheme="minorHAnsi" w:cstheme="minorHAnsi"/>
          <w:b/>
          <w:bCs/>
          <w:sz w:val="22"/>
          <w:szCs w:val="22"/>
          <w:lang w:eastAsia="x-none"/>
        </w:rPr>
        <w:t xml:space="preserve"> to S</w:t>
      </w:r>
      <w:r w:rsidRPr="00151E77">
        <w:rPr>
          <w:rFonts w:asciiTheme="minorHAnsi" w:hAnsiTheme="minorHAnsi" w:cstheme="minorHAnsi"/>
          <w:b/>
          <w:bCs/>
          <w:sz w:val="22"/>
          <w:szCs w:val="22"/>
          <w:lang w:eastAsia="x-none"/>
        </w:rPr>
        <w:t xml:space="preserve">ection </w:t>
      </w:r>
      <w:r>
        <w:rPr>
          <w:rFonts w:asciiTheme="minorHAnsi" w:hAnsiTheme="minorHAnsi" w:cstheme="minorHAnsi"/>
          <w:b/>
          <w:bCs/>
          <w:sz w:val="22"/>
          <w:szCs w:val="22"/>
          <w:lang w:eastAsia="x-none"/>
        </w:rPr>
        <w:t>11.5.2 in TS 38.213</w:t>
      </w:r>
      <w:r w:rsidRPr="00151E77">
        <w:rPr>
          <w:rFonts w:asciiTheme="minorHAnsi" w:hAnsiTheme="minorHAnsi" w:cstheme="minorHAnsi"/>
          <w:b/>
          <w:bCs/>
          <w:sz w:val="22"/>
          <w:szCs w:val="22"/>
          <w:lang w:eastAsia="x-none"/>
        </w:rPr>
        <w:t>.</w:t>
      </w:r>
    </w:p>
    <w:p w14:paraId="3F35E4BE" w14:textId="24AB37A8" w:rsidR="00A54AEB" w:rsidRPr="006619C6" w:rsidRDefault="00A54AEB" w:rsidP="00A54AEB">
      <w:pPr>
        <w:spacing w:before="240"/>
        <w:jc w:val="left"/>
        <w:rPr>
          <w:rFonts w:asciiTheme="minorHAnsi" w:hAnsiTheme="minorHAnsi" w:cstheme="minorHAnsi"/>
          <w:b/>
          <w:bCs/>
          <w:sz w:val="22"/>
          <w:szCs w:val="22"/>
          <w:lang w:eastAsia="x-none"/>
        </w:rPr>
      </w:pPr>
      <w:r>
        <w:rPr>
          <w:rFonts w:asciiTheme="minorHAnsi" w:hAnsiTheme="minorHAnsi" w:cstheme="minorHAnsi"/>
          <w:b/>
          <w:bCs/>
          <w:sz w:val="22"/>
          <w:szCs w:val="22"/>
          <w:lang w:eastAsia="x-none"/>
        </w:rPr>
        <w:t>Proposal 3</w:t>
      </w:r>
      <w:r w:rsidRPr="006619C6">
        <w:rPr>
          <w:rFonts w:asciiTheme="minorHAnsi" w:hAnsiTheme="minorHAnsi" w:cstheme="minorHAnsi"/>
          <w:b/>
          <w:bCs/>
          <w:sz w:val="22"/>
          <w:szCs w:val="22"/>
          <w:lang w:eastAsia="x-none"/>
        </w:rPr>
        <w:t xml:space="preserve">: </w:t>
      </w:r>
      <w:r w:rsidR="007E2B4B" w:rsidRPr="006619C6">
        <w:rPr>
          <w:rFonts w:asciiTheme="minorHAnsi" w:hAnsiTheme="minorHAnsi" w:cstheme="minorHAnsi"/>
          <w:b/>
          <w:bCs/>
          <w:sz w:val="22"/>
          <w:szCs w:val="22"/>
          <w:lang w:eastAsia="x-none"/>
        </w:rPr>
        <w:t xml:space="preserve">Adopt the text proposal in </w:t>
      </w:r>
      <w:r w:rsidR="007E2B4B" w:rsidRPr="006619C6">
        <w:rPr>
          <w:rFonts w:asciiTheme="minorHAnsi" w:hAnsiTheme="minorHAnsi" w:cstheme="minorHAnsi"/>
          <w:b/>
          <w:sz w:val="22"/>
          <w:szCs w:val="22"/>
        </w:rPr>
        <w:t>Appendix A</w:t>
      </w:r>
      <w:r w:rsidR="007E2B4B" w:rsidRPr="006619C6">
        <w:rPr>
          <w:rFonts w:asciiTheme="minorHAnsi" w:hAnsiTheme="minorHAnsi" w:cstheme="minorHAnsi"/>
          <w:b/>
          <w:bCs/>
          <w:sz w:val="22"/>
          <w:szCs w:val="22"/>
          <w:lang w:eastAsia="x-none"/>
        </w:rPr>
        <w:t xml:space="preserve"> </w:t>
      </w:r>
      <w:r w:rsidR="007E2B4B">
        <w:rPr>
          <w:rFonts w:asciiTheme="minorHAnsi" w:hAnsiTheme="minorHAnsi" w:cstheme="minorHAnsi"/>
          <w:b/>
          <w:bCs/>
          <w:sz w:val="22"/>
          <w:szCs w:val="22"/>
          <w:lang w:eastAsia="x-none"/>
        </w:rPr>
        <w:t xml:space="preserve">to </w:t>
      </w:r>
      <w:r w:rsidR="007E2B4B" w:rsidRPr="00AB6DDE">
        <w:rPr>
          <w:rFonts w:asciiTheme="minorHAnsi" w:eastAsia="Times New Roman" w:hAnsiTheme="minorHAnsi" w:cstheme="minorHAnsi"/>
          <w:b/>
          <w:bCs/>
          <w:color w:val="000000" w:themeColor="text1"/>
          <w:kern w:val="2"/>
          <w:sz w:val="22"/>
          <w:lang w:eastAsia="zh-CN"/>
        </w:rPr>
        <w:t>TS 38.213</w:t>
      </w:r>
      <w:r w:rsidR="007E2B4B">
        <w:rPr>
          <w:rFonts w:asciiTheme="minorHAnsi" w:eastAsia="Times New Roman" w:hAnsiTheme="minorHAnsi" w:cstheme="minorHAnsi"/>
          <w:b/>
          <w:bCs/>
          <w:color w:val="000000" w:themeColor="text1"/>
          <w:kern w:val="2"/>
          <w:sz w:val="22"/>
          <w:lang w:eastAsia="zh-CN"/>
        </w:rPr>
        <w:t xml:space="preserve"> </w:t>
      </w:r>
      <w:r w:rsidR="007E2B4B">
        <w:rPr>
          <w:rFonts w:asciiTheme="minorHAnsi" w:hAnsiTheme="minorHAnsi" w:cstheme="minorHAnsi"/>
          <w:b/>
          <w:bCs/>
          <w:sz w:val="22"/>
          <w:szCs w:val="22"/>
          <w:lang w:eastAsia="x-none"/>
        </w:rPr>
        <w:t>for</w:t>
      </w:r>
      <w:r w:rsidR="007E2B4B" w:rsidRPr="006619C6">
        <w:rPr>
          <w:rFonts w:asciiTheme="minorHAnsi" w:hAnsiTheme="minorHAnsi" w:cstheme="minorHAnsi"/>
          <w:b/>
          <w:bCs/>
          <w:sz w:val="22"/>
          <w:szCs w:val="22"/>
          <w:lang w:eastAsia="x-none"/>
        </w:rPr>
        <w:t xml:space="preserve"> </w:t>
      </w:r>
      <w:r w:rsidR="007E2B4B">
        <w:rPr>
          <w:rFonts w:asciiTheme="minorHAnsi" w:hAnsiTheme="minorHAnsi" w:cstheme="minorHAnsi"/>
          <w:b/>
          <w:bCs/>
          <w:sz w:val="22"/>
          <w:szCs w:val="22"/>
          <w:lang w:eastAsia="x-none"/>
        </w:rPr>
        <w:t xml:space="preserve">correcting specification about </w:t>
      </w:r>
      <w:r w:rsidR="007E2B4B" w:rsidRPr="00AB6DDE">
        <w:rPr>
          <w:rFonts w:asciiTheme="minorHAnsi" w:eastAsia="Times New Roman" w:hAnsiTheme="minorHAnsi" w:cstheme="minorHAnsi"/>
          <w:b/>
          <w:bCs/>
          <w:color w:val="000000" w:themeColor="text1"/>
          <w:kern w:val="2"/>
          <w:sz w:val="22"/>
          <w:szCs w:val="22"/>
          <w:lang w:eastAsia="zh-CN"/>
        </w:rPr>
        <w:t>search space set group switching</w:t>
      </w:r>
      <w:r w:rsidRPr="006619C6">
        <w:rPr>
          <w:rFonts w:asciiTheme="minorHAnsi" w:hAnsiTheme="minorHAnsi" w:cstheme="minorHAnsi"/>
          <w:b/>
          <w:bCs/>
          <w:sz w:val="22"/>
          <w:szCs w:val="22"/>
          <w:lang w:eastAsia="x-none"/>
        </w:rPr>
        <w:t>.</w:t>
      </w:r>
    </w:p>
    <w:p w14:paraId="219382E0" w14:textId="45D3DADF" w:rsidR="00A54AEB" w:rsidRDefault="00885742" w:rsidP="00A54AEB">
      <w:pPr>
        <w:spacing w:before="240" w:after="0"/>
        <w:jc w:val="left"/>
        <w:rPr>
          <w:rFonts w:asciiTheme="minorHAnsi" w:hAnsiTheme="minorHAnsi" w:cstheme="minorHAnsi"/>
          <w:b/>
          <w:bCs/>
          <w:sz w:val="22"/>
          <w:szCs w:val="22"/>
          <w:lang w:eastAsia="x-none"/>
        </w:rPr>
      </w:pPr>
      <w:r w:rsidRPr="00D90961">
        <w:rPr>
          <w:rFonts w:asciiTheme="minorHAnsi" w:hAnsiTheme="minorHAnsi" w:cstheme="minorHAnsi"/>
          <w:b/>
          <w:bCs/>
          <w:sz w:val="22"/>
          <w:szCs w:val="22"/>
          <w:lang w:eastAsia="x-none"/>
        </w:rPr>
        <w:t xml:space="preserve">Proposal </w:t>
      </w:r>
      <w:r>
        <w:rPr>
          <w:rFonts w:asciiTheme="minorHAnsi" w:hAnsiTheme="minorHAnsi" w:cstheme="minorHAnsi"/>
          <w:b/>
          <w:bCs/>
          <w:sz w:val="22"/>
          <w:szCs w:val="22"/>
          <w:lang w:eastAsia="x-none"/>
        </w:rPr>
        <w:t>4</w:t>
      </w:r>
      <w:r w:rsidRPr="00D90961">
        <w:rPr>
          <w:rFonts w:asciiTheme="minorHAnsi" w:hAnsiTheme="minorHAnsi" w:cstheme="minorHAnsi"/>
          <w:b/>
          <w:bCs/>
          <w:sz w:val="22"/>
          <w:szCs w:val="22"/>
          <w:lang w:eastAsia="x-none"/>
        </w:rPr>
        <w:t>:</w:t>
      </w:r>
      <w:r>
        <w:rPr>
          <w:rFonts w:asciiTheme="minorHAnsi" w:hAnsiTheme="minorHAnsi" w:cstheme="minorHAnsi"/>
          <w:b/>
          <w:bCs/>
          <w:sz w:val="22"/>
          <w:szCs w:val="22"/>
          <w:lang w:eastAsia="x-none"/>
        </w:rPr>
        <w:t xml:space="preserve"> RAN1 should further specify </w:t>
      </w:r>
      <w:r w:rsidRPr="00C54456">
        <w:rPr>
          <w:rFonts w:asciiTheme="minorHAnsi" w:hAnsiTheme="minorHAnsi" w:cstheme="minorHAnsi"/>
          <w:b/>
          <w:bCs/>
          <w:sz w:val="22"/>
          <w:szCs w:val="22"/>
          <w:lang w:eastAsia="x-none"/>
        </w:rPr>
        <w:t xml:space="preserve">UE behaviour </w:t>
      </w:r>
      <w:r>
        <w:rPr>
          <w:rFonts w:asciiTheme="minorHAnsi" w:hAnsiTheme="minorHAnsi" w:cstheme="minorHAnsi"/>
          <w:b/>
          <w:bCs/>
          <w:sz w:val="22"/>
          <w:szCs w:val="22"/>
          <w:lang w:eastAsia="x-none"/>
        </w:rPr>
        <w:t>on</w:t>
      </w:r>
      <w:r w:rsidRPr="00C54456">
        <w:rPr>
          <w:rFonts w:asciiTheme="minorHAnsi" w:hAnsiTheme="minorHAnsi" w:cstheme="minorHAnsi"/>
          <w:b/>
          <w:bCs/>
          <w:sz w:val="22"/>
          <w:szCs w:val="22"/>
          <w:lang w:eastAsia="x-none"/>
        </w:rPr>
        <w:t xml:space="preserve"> a RB set indicated as unavailable for DL reception</w:t>
      </w:r>
      <w:r>
        <w:rPr>
          <w:rFonts w:asciiTheme="minorHAnsi" w:hAnsiTheme="minorHAnsi" w:cstheme="minorHAnsi"/>
          <w:b/>
          <w:bCs/>
          <w:sz w:val="22"/>
          <w:szCs w:val="22"/>
          <w:lang w:eastAsia="x-none"/>
        </w:rPr>
        <w:t xml:space="preserve">, e.g., </w:t>
      </w:r>
      <w:r w:rsidRPr="00BB6D6F">
        <w:rPr>
          <w:rFonts w:asciiTheme="minorHAnsi" w:hAnsiTheme="minorHAnsi" w:cstheme="minorHAnsi"/>
          <w:b/>
          <w:bCs/>
          <w:sz w:val="22"/>
          <w:szCs w:val="22"/>
          <w:lang w:eastAsia="x-none"/>
        </w:rPr>
        <w:t>not perform</w:t>
      </w:r>
      <w:r>
        <w:rPr>
          <w:rFonts w:asciiTheme="minorHAnsi" w:hAnsiTheme="minorHAnsi" w:cstheme="minorHAnsi"/>
          <w:b/>
          <w:bCs/>
          <w:sz w:val="22"/>
          <w:szCs w:val="22"/>
          <w:lang w:eastAsia="x-none"/>
        </w:rPr>
        <w:t>ing</w:t>
      </w:r>
      <w:r w:rsidRPr="00BB6D6F">
        <w:rPr>
          <w:rFonts w:asciiTheme="minorHAnsi" w:hAnsiTheme="minorHAnsi" w:cstheme="minorHAnsi"/>
          <w:b/>
          <w:bCs/>
          <w:sz w:val="22"/>
          <w:szCs w:val="22"/>
          <w:lang w:eastAsia="x-none"/>
        </w:rPr>
        <w:t xml:space="preserve"> blind decoding for the PDCCH candidate </w:t>
      </w:r>
      <w:r>
        <w:rPr>
          <w:rFonts w:asciiTheme="minorHAnsi" w:hAnsiTheme="minorHAnsi" w:cstheme="minorHAnsi"/>
          <w:b/>
          <w:bCs/>
          <w:sz w:val="22"/>
          <w:szCs w:val="22"/>
          <w:lang w:eastAsia="x-none"/>
        </w:rPr>
        <w:t xml:space="preserve">and not performing CSI-RS measurements </w:t>
      </w:r>
      <w:r w:rsidRPr="00BB6D6F">
        <w:rPr>
          <w:rFonts w:asciiTheme="minorHAnsi" w:hAnsiTheme="minorHAnsi" w:cstheme="minorHAnsi"/>
          <w:b/>
          <w:bCs/>
          <w:sz w:val="22"/>
          <w:szCs w:val="22"/>
          <w:lang w:eastAsia="x-none"/>
        </w:rPr>
        <w:t>on the RB set(s) indicated as not available.</w:t>
      </w:r>
    </w:p>
    <w:p w14:paraId="1B46BE37" w14:textId="15BA4536" w:rsidR="00A54AEB" w:rsidRPr="006619C6" w:rsidRDefault="00932FFC" w:rsidP="00A54AEB">
      <w:pPr>
        <w:spacing w:before="240"/>
        <w:jc w:val="left"/>
        <w:rPr>
          <w:rFonts w:asciiTheme="minorHAnsi" w:hAnsiTheme="minorHAnsi" w:cstheme="minorHAnsi"/>
          <w:b/>
          <w:bCs/>
          <w:sz w:val="22"/>
          <w:szCs w:val="22"/>
          <w:lang w:eastAsia="x-none"/>
        </w:rPr>
      </w:pPr>
      <w:r w:rsidRPr="006619C6">
        <w:rPr>
          <w:rFonts w:asciiTheme="minorHAnsi" w:hAnsiTheme="minorHAnsi" w:cstheme="minorHAnsi"/>
          <w:b/>
          <w:bCs/>
          <w:sz w:val="22"/>
          <w:szCs w:val="22"/>
          <w:lang w:eastAsia="x-none"/>
        </w:rPr>
        <w:t xml:space="preserve">Proposal </w:t>
      </w:r>
      <w:r>
        <w:rPr>
          <w:rFonts w:asciiTheme="minorHAnsi" w:hAnsiTheme="minorHAnsi" w:cstheme="minorHAnsi"/>
          <w:b/>
          <w:bCs/>
          <w:sz w:val="22"/>
          <w:szCs w:val="22"/>
          <w:lang w:eastAsia="x-none"/>
        </w:rPr>
        <w:t>5</w:t>
      </w:r>
      <w:r w:rsidRPr="006619C6">
        <w:rPr>
          <w:rFonts w:asciiTheme="minorHAnsi" w:hAnsiTheme="minorHAnsi" w:cstheme="minorHAnsi"/>
          <w:b/>
          <w:bCs/>
          <w:sz w:val="22"/>
          <w:szCs w:val="22"/>
          <w:lang w:eastAsia="x-none"/>
        </w:rPr>
        <w:t xml:space="preserve">: Adopt the text proposal in </w:t>
      </w:r>
      <w:r w:rsidRPr="006619C6">
        <w:rPr>
          <w:rFonts w:asciiTheme="minorHAnsi" w:hAnsiTheme="minorHAnsi" w:cstheme="minorHAnsi"/>
          <w:b/>
          <w:sz w:val="22"/>
          <w:szCs w:val="22"/>
        </w:rPr>
        <w:t xml:space="preserve">Appendix </w:t>
      </w:r>
      <w:r>
        <w:rPr>
          <w:rFonts w:asciiTheme="minorHAnsi" w:hAnsiTheme="minorHAnsi" w:cstheme="minorHAnsi"/>
          <w:b/>
          <w:sz w:val="22"/>
          <w:szCs w:val="22"/>
        </w:rPr>
        <w:t>B</w:t>
      </w:r>
      <w:r w:rsidRPr="006619C6">
        <w:rPr>
          <w:rFonts w:asciiTheme="minorHAnsi" w:hAnsiTheme="minorHAnsi" w:cstheme="minorHAnsi"/>
          <w:b/>
          <w:bCs/>
          <w:sz w:val="22"/>
          <w:szCs w:val="22"/>
          <w:lang w:eastAsia="x-none"/>
        </w:rPr>
        <w:t xml:space="preserve"> to correct the</w:t>
      </w:r>
      <w:r>
        <w:rPr>
          <w:rFonts w:asciiTheme="minorHAnsi" w:hAnsiTheme="minorHAnsi" w:cstheme="minorHAnsi"/>
          <w:b/>
          <w:bCs/>
          <w:sz w:val="22"/>
          <w:szCs w:val="22"/>
          <w:lang w:eastAsia="x-none"/>
        </w:rPr>
        <w:t xml:space="preserve"> specification</w:t>
      </w:r>
      <w:r w:rsidRPr="00730534">
        <w:rPr>
          <w:rFonts w:asciiTheme="minorHAnsi" w:eastAsia="Times New Roman" w:hAnsiTheme="minorHAnsi" w:cstheme="minorHAnsi"/>
          <w:b/>
          <w:bCs/>
          <w:color w:val="000000" w:themeColor="text1"/>
          <w:kern w:val="2"/>
          <w:sz w:val="22"/>
          <w:lang w:eastAsia="zh-CN"/>
        </w:rPr>
        <w:t xml:space="preserve"> </w:t>
      </w:r>
      <w:r w:rsidRPr="00AB6DDE">
        <w:rPr>
          <w:rFonts w:asciiTheme="minorHAnsi" w:eastAsia="Times New Roman" w:hAnsiTheme="minorHAnsi" w:cstheme="minorHAnsi"/>
          <w:b/>
          <w:bCs/>
          <w:color w:val="000000" w:themeColor="text1"/>
          <w:kern w:val="2"/>
          <w:sz w:val="22"/>
          <w:lang w:eastAsia="zh-CN"/>
        </w:rPr>
        <w:t>in TS 38.213</w:t>
      </w:r>
      <w:r>
        <w:rPr>
          <w:rFonts w:asciiTheme="minorHAnsi" w:hAnsiTheme="minorHAnsi" w:cstheme="minorHAnsi"/>
          <w:b/>
          <w:bCs/>
          <w:sz w:val="22"/>
          <w:szCs w:val="22"/>
          <w:lang w:eastAsia="x-none"/>
        </w:rPr>
        <w:t xml:space="preserve"> for</w:t>
      </w:r>
      <w:r w:rsidRPr="006619C6">
        <w:rPr>
          <w:rFonts w:asciiTheme="minorHAnsi" w:hAnsiTheme="minorHAnsi" w:cstheme="minorHAnsi"/>
          <w:b/>
          <w:bCs/>
          <w:sz w:val="22"/>
          <w:szCs w:val="22"/>
          <w:lang w:eastAsia="x-none"/>
        </w:rPr>
        <w:t xml:space="preserve"> frequency domain resource allocation for CORESET with RB offset.</w:t>
      </w:r>
    </w:p>
    <w:p w14:paraId="75034D28" w14:textId="77777777" w:rsidR="00A54AEB" w:rsidRPr="006619C6" w:rsidRDefault="00A54AEB" w:rsidP="00A54AEB">
      <w:pPr>
        <w:jc w:val="left"/>
        <w:rPr>
          <w:rFonts w:asciiTheme="minorHAnsi" w:hAnsiTheme="minorHAnsi" w:cstheme="minorHAnsi"/>
          <w:b/>
          <w:bCs/>
          <w:sz w:val="22"/>
          <w:szCs w:val="22"/>
          <w:lang w:eastAsia="x-none"/>
        </w:rPr>
      </w:pPr>
      <w:r w:rsidRPr="006619C6">
        <w:rPr>
          <w:rFonts w:asciiTheme="minorHAnsi" w:hAnsiTheme="minorHAnsi" w:cstheme="minorHAnsi"/>
          <w:b/>
          <w:bCs/>
          <w:sz w:val="22"/>
          <w:szCs w:val="22"/>
          <w:lang w:eastAsia="x-none"/>
        </w:rPr>
        <w:t xml:space="preserve">Proposal </w:t>
      </w:r>
      <w:r>
        <w:rPr>
          <w:rFonts w:asciiTheme="minorHAnsi" w:hAnsiTheme="minorHAnsi" w:cstheme="minorHAnsi"/>
          <w:b/>
          <w:bCs/>
          <w:sz w:val="22"/>
          <w:szCs w:val="22"/>
          <w:lang w:eastAsia="x-none"/>
        </w:rPr>
        <w:t>6</w:t>
      </w:r>
      <w:r w:rsidRPr="006619C6">
        <w:rPr>
          <w:rFonts w:asciiTheme="minorHAnsi" w:hAnsiTheme="minorHAnsi" w:cstheme="minorHAnsi"/>
          <w:b/>
          <w:bCs/>
          <w:sz w:val="22"/>
          <w:szCs w:val="22"/>
          <w:lang w:eastAsia="x-none"/>
        </w:rPr>
        <w:t xml:space="preserve">: Adopt the text proposal in </w:t>
      </w:r>
      <w:r w:rsidRPr="006619C6">
        <w:rPr>
          <w:rFonts w:asciiTheme="minorHAnsi" w:hAnsiTheme="minorHAnsi" w:cstheme="minorHAnsi"/>
          <w:b/>
          <w:sz w:val="22"/>
          <w:szCs w:val="22"/>
        </w:rPr>
        <w:t xml:space="preserve">Appendix </w:t>
      </w:r>
      <w:r>
        <w:rPr>
          <w:rFonts w:asciiTheme="minorHAnsi" w:hAnsiTheme="minorHAnsi" w:cstheme="minorHAnsi"/>
          <w:b/>
          <w:sz w:val="22"/>
          <w:szCs w:val="22"/>
        </w:rPr>
        <w:t>C</w:t>
      </w:r>
      <w:r w:rsidRPr="006619C6">
        <w:rPr>
          <w:rFonts w:asciiTheme="minorHAnsi" w:hAnsiTheme="minorHAnsi" w:cstheme="minorHAnsi"/>
          <w:b/>
          <w:bCs/>
          <w:sz w:val="22"/>
          <w:szCs w:val="22"/>
          <w:lang w:eastAsia="x-none"/>
        </w:rPr>
        <w:t xml:space="preserve"> to correct the</w:t>
      </w:r>
      <w:r>
        <w:rPr>
          <w:rFonts w:asciiTheme="minorHAnsi" w:hAnsiTheme="minorHAnsi" w:cstheme="minorHAnsi"/>
          <w:b/>
          <w:bCs/>
          <w:sz w:val="22"/>
          <w:szCs w:val="22"/>
          <w:lang w:eastAsia="x-none"/>
        </w:rPr>
        <w:t xml:space="preserve"> specification</w:t>
      </w:r>
      <w:r w:rsidRPr="00730534">
        <w:rPr>
          <w:rFonts w:asciiTheme="minorHAnsi" w:eastAsia="Times New Roman" w:hAnsiTheme="minorHAnsi" w:cstheme="minorHAnsi"/>
          <w:b/>
          <w:bCs/>
          <w:color w:val="000000" w:themeColor="text1"/>
          <w:kern w:val="2"/>
          <w:sz w:val="22"/>
          <w:lang w:eastAsia="zh-CN"/>
        </w:rPr>
        <w:t xml:space="preserve"> </w:t>
      </w:r>
      <w:r w:rsidRPr="00AB6DDE">
        <w:rPr>
          <w:rFonts w:asciiTheme="minorHAnsi" w:eastAsia="Times New Roman" w:hAnsiTheme="minorHAnsi" w:cstheme="minorHAnsi"/>
          <w:b/>
          <w:bCs/>
          <w:color w:val="000000" w:themeColor="text1"/>
          <w:kern w:val="2"/>
          <w:sz w:val="22"/>
          <w:lang w:eastAsia="zh-CN"/>
        </w:rPr>
        <w:t>in TS 38.213</w:t>
      </w:r>
      <w:r>
        <w:rPr>
          <w:rFonts w:asciiTheme="minorHAnsi" w:hAnsiTheme="minorHAnsi" w:cstheme="minorHAnsi"/>
          <w:b/>
          <w:bCs/>
          <w:sz w:val="22"/>
          <w:szCs w:val="22"/>
          <w:lang w:eastAsia="x-none"/>
        </w:rPr>
        <w:t xml:space="preserve"> for</w:t>
      </w:r>
      <w:r w:rsidRPr="006619C6">
        <w:rPr>
          <w:rFonts w:asciiTheme="minorHAnsi" w:hAnsiTheme="minorHAnsi" w:cstheme="minorHAnsi"/>
          <w:b/>
          <w:bCs/>
          <w:sz w:val="22"/>
          <w:szCs w:val="22"/>
          <w:lang w:eastAsia="x-none"/>
        </w:rPr>
        <w:t xml:space="preserve"> </w:t>
      </w:r>
      <w:r w:rsidRPr="000B5453">
        <w:rPr>
          <w:rFonts w:asciiTheme="minorHAnsi" w:hAnsiTheme="minorHAnsi" w:cstheme="minorHAnsi"/>
          <w:b/>
          <w:bCs/>
          <w:sz w:val="22"/>
          <w:szCs w:val="22"/>
          <w:lang w:eastAsia="x-none"/>
        </w:rPr>
        <w:t xml:space="preserve">channel occupancy </w:t>
      </w:r>
      <w:r w:rsidRPr="005E1B48">
        <w:rPr>
          <w:rFonts w:asciiTheme="minorHAnsi" w:hAnsiTheme="minorHAnsi" w:cstheme="minorHAnsi"/>
          <w:b/>
          <w:bCs/>
          <w:sz w:val="22"/>
          <w:szCs w:val="22"/>
          <w:lang w:eastAsia="x-none"/>
        </w:rPr>
        <w:t>duration indication</w:t>
      </w:r>
      <w:r w:rsidRPr="006619C6">
        <w:rPr>
          <w:rFonts w:asciiTheme="minorHAnsi" w:hAnsiTheme="minorHAnsi" w:cstheme="minorHAnsi"/>
          <w:b/>
          <w:bCs/>
          <w:sz w:val="22"/>
          <w:szCs w:val="22"/>
          <w:lang w:eastAsia="x-none"/>
        </w:rPr>
        <w:t>.</w:t>
      </w:r>
    </w:p>
    <w:p w14:paraId="4459AC5A" w14:textId="77777777" w:rsidR="00A54AEB" w:rsidRDefault="00A54AEB" w:rsidP="00A54AEB">
      <w:pPr>
        <w:spacing w:after="0"/>
        <w:jc w:val="left"/>
        <w:rPr>
          <w:rFonts w:asciiTheme="minorHAnsi" w:hAnsiTheme="minorHAnsi" w:cstheme="minorHAnsi"/>
          <w:b/>
          <w:bCs/>
          <w:sz w:val="22"/>
          <w:szCs w:val="22"/>
          <w:lang w:eastAsia="x-none"/>
        </w:rPr>
      </w:pPr>
    </w:p>
    <w:p w14:paraId="2ED6DAC1" w14:textId="77777777" w:rsidR="00B17965" w:rsidRPr="00654829" w:rsidRDefault="00B17965" w:rsidP="00B17965">
      <w:pPr>
        <w:pStyle w:val="Heading1"/>
        <w:keepNext w:val="0"/>
        <w:widowControl w:val="0"/>
        <w:numPr>
          <w:ilvl w:val="0"/>
          <w:numId w:val="0"/>
        </w:numPr>
        <w:spacing w:before="480" w:after="120"/>
        <w:ind w:left="522" w:hanging="522"/>
        <w:jc w:val="left"/>
        <w:rPr>
          <w:rFonts w:asciiTheme="minorHAnsi" w:hAnsiTheme="minorHAnsi" w:cstheme="minorHAnsi"/>
          <w:color w:val="000000" w:themeColor="text1"/>
          <w:sz w:val="28"/>
          <w:lang w:val="en-US"/>
        </w:rPr>
      </w:pPr>
      <w:r w:rsidRPr="00654829">
        <w:rPr>
          <w:rFonts w:asciiTheme="minorHAnsi" w:hAnsiTheme="minorHAnsi" w:cstheme="minorHAnsi"/>
          <w:color w:val="000000" w:themeColor="text1"/>
          <w:sz w:val="28"/>
          <w:lang w:val="en-US"/>
        </w:rPr>
        <w:t>References</w:t>
      </w:r>
    </w:p>
    <w:p w14:paraId="0392DC4F" w14:textId="718D0C73" w:rsidR="00A54AEB" w:rsidRDefault="00B17965" w:rsidP="00B17965">
      <w:pPr>
        <w:numPr>
          <w:ilvl w:val="0"/>
          <w:numId w:val="13"/>
        </w:numPr>
        <w:spacing w:afterLines="50"/>
        <w:ind w:left="357" w:hanging="357"/>
        <w:jc w:val="left"/>
        <w:rPr>
          <w:rFonts w:asciiTheme="minorHAnsi" w:hAnsiTheme="minorHAnsi" w:cstheme="minorHAnsi"/>
          <w:bCs/>
          <w:sz w:val="22"/>
          <w:szCs w:val="22"/>
          <w:lang w:eastAsia="ko-KR"/>
        </w:rPr>
      </w:pPr>
      <w:r w:rsidRPr="002D2225">
        <w:rPr>
          <w:rFonts w:asciiTheme="minorHAnsi" w:hAnsiTheme="minorHAnsi" w:cstheme="minorHAnsi"/>
          <w:bCs/>
          <w:sz w:val="22"/>
          <w:szCs w:val="22"/>
          <w:lang w:eastAsia="ko-KR"/>
        </w:rPr>
        <w:t xml:space="preserve">3GPP RAN1 #99 R1-1913632, “Introduction of shared spectrum channel access”, Reno, US, </w:t>
      </w:r>
      <w:r w:rsidR="001B5695">
        <w:rPr>
          <w:rFonts w:asciiTheme="minorHAnsi" w:hAnsiTheme="minorHAnsi" w:cstheme="minorHAnsi"/>
          <w:bCs/>
          <w:sz w:val="22"/>
          <w:szCs w:val="22"/>
          <w:lang w:eastAsia="ko-KR"/>
        </w:rPr>
        <w:t>November</w:t>
      </w:r>
      <w:r w:rsidRPr="002D2225">
        <w:rPr>
          <w:rFonts w:asciiTheme="minorHAnsi" w:hAnsiTheme="minorHAnsi" w:cstheme="minorHAnsi"/>
          <w:bCs/>
          <w:sz w:val="22"/>
          <w:szCs w:val="22"/>
          <w:lang w:eastAsia="ko-KR"/>
        </w:rPr>
        <w:t xml:space="preserve"> 2019.</w:t>
      </w:r>
    </w:p>
    <w:p w14:paraId="74AE7E06" w14:textId="6E8CFD37" w:rsidR="00186828" w:rsidRPr="00730534" w:rsidRDefault="00A54AEB" w:rsidP="00186828">
      <w:pPr>
        <w:pStyle w:val="Heading1"/>
        <w:keepNext w:val="0"/>
        <w:widowControl w:val="0"/>
        <w:numPr>
          <w:ilvl w:val="0"/>
          <w:numId w:val="0"/>
        </w:numPr>
        <w:spacing w:before="480" w:after="120"/>
        <w:ind w:left="522" w:hanging="522"/>
        <w:jc w:val="left"/>
        <w:rPr>
          <w:rFonts w:asciiTheme="minorHAnsi" w:hAnsiTheme="minorHAnsi" w:cstheme="minorHAnsi"/>
          <w:color w:val="000000" w:themeColor="text1"/>
          <w:sz w:val="28"/>
          <w:lang w:val="en-US"/>
        </w:rPr>
      </w:pPr>
      <w:r>
        <w:rPr>
          <w:rFonts w:asciiTheme="minorHAnsi" w:hAnsiTheme="minorHAnsi" w:cstheme="minorHAnsi"/>
          <w:sz w:val="22"/>
          <w:szCs w:val="22"/>
          <w:lang w:eastAsia="ko-KR"/>
        </w:rPr>
        <w:br w:type="page"/>
      </w:r>
      <w:r w:rsidR="00186828">
        <w:rPr>
          <w:rFonts w:asciiTheme="minorHAnsi" w:hAnsiTheme="minorHAnsi" w:cstheme="minorHAnsi"/>
          <w:color w:val="000000" w:themeColor="text1"/>
          <w:sz w:val="28"/>
          <w:lang w:val="en-US"/>
        </w:rPr>
        <w:lastRenderedPageBreak/>
        <w:t xml:space="preserve">Appendix A – </w:t>
      </w:r>
      <w:r w:rsidR="00186828" w:rsidRPr="00730534">
        <w:rPr>
          <w:rFonts w:asciiTheme="minorHAnsi" w:hAnsiTheme="minorHAnsi" w:cstheme="minorHAnsi"/>
          <w:color w:val="000000" w:themeColor="text1"/>
          <w:sz w:val="28"/>
          <w:lang w:val="en-US"/>
        </w:rPr>
        <w:t>Text proposal for TS 38.213</w:t>
      </w:r>
    </w:p>
    <w:p w14:paraId="502F876A" w14:textId="3C03B11D" w:rsidR="00730534" w:rsidRPr="008E0F1D" w:rsidRDefault="00730534" w:rsidP="00186828">
      <w:pPr>
        <w:jc w:val="left"/>
        <w:rPr>
          <w:rFonts w:ascii="Times New Roman" w:eastAsia="Symbol" w:hAnsi="Times New Roman"/>
          <w:lang w:eastAsia="ko-KR"/>
        </w:rPr>
      </w:pP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 xml:space="preserve">======Text proposal </w:t>
      </w:r>
      <w:r>
        <w:rPr>
          <w:rFonts w:ascii="Times New Roman" w:eastAsia="Symbol" w:hAnsi="Times New Roman"/>
          <w:lang w:eastAsia="ko-KR"/>
        </w:rPr>
        <w:t>starts=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54BDBA64" w14:textId="77777777" w:rsidR="00730534" w:rsidRPr="00730534" w:rsidRDefault="00730534" w:rsidP="00B447AB">
      <w:pPr>
        <w:pStyle w:val="Heading3"/>
        <w:numPr>
          <w:ilvl w:val="0"/>
          <w:numId w:val="0"/>
        </w:numPr>
        <w:ind w:left="720" w:hanging="720"/>
        <w:rPr>
          <w:sz w:val="18"/>
          <w:szCs w:val="18"/>
        </w:rPr>
      </w:pPr>
      <w:r w:rsidRPr="00730534">
        <w:rPr>
          <w:sz w:val="18"/>
          <w:szCs w:val="18"/>
        </w:rPr>
        <w:t>11.5.2</w:t>
      </w:r>
      <w:r w:rsidRPr="00730534">
        <w:rPr>
          <w:sz w:val="18"/>
          <w:szCs w:val="18"/>
        </w:rPr>
        <w:tab/>
        <w:t>Search Space Set Switching</w:t>
      </w:r>
    </w:p>
    <w:p w14:paraId="32CB9D4E" w14:textId="77777777" w:rsidR="0061623E" w:rsidRPr="0061623E" w:rsidRDefault="0061623E" w:rsidP="0061623E">
      <w:pPr>
        <w:rPr>
          <w:rFonts w:eastAsia="SimSun"/>
          <w:sz w:val="18"/>
          <w:szCs w:val="18"/>
          <w:lang w:eastAsia="zh-CN"/>
        </w:rPr>
      </w:pPr>
      <w:r w:rsidRPr="0061623E">
        <w:rPr>
          <w:rFonts w:eastAsia="SimSun"/>
          <w:sz w:val="18"/>
          <w:szCs w:val="18"/>
          <w:lang w:eastAsia="zh-CN"/>
        </w:rPr>
        <w:t xml:space="preserve">A UE can be provided a group index for a respective search space set by </w:t>
      </w:r>
      <w:r w:rsidRPr="0061623E">
        <w:rPr>
          <w:rFonts w:eastAsia="SimSun"/>
          <w:i/>
          <w:sz w:val="18"/>
          <w:szCs w:val="18"/>
          <w:lang w:eastAsia="zh-CN"/>
        </w:rPr>
        <w:t>searchSpaceGroupIdList-r16</w:t>
      </w:r>
      <w:r w:rsidRPr="0061623E">
        <w:rPr>
          <w:rFonts w:eastAsia="SimSun"/>
          <w:sz w:val="18"/>
          <w:szCs w:val="18"/>
          <w:lang w:eastAsia="zh-CN"/>
        </w:rPr>
        <w:t xml:space="preserve"> for PDCCH monitoring on a serving cell indicated by </w:t>
      </w:r>
      <w:r w:rsidRPr="0061623E">
        <w:rPr>
          <w:rFonts w:eastAsia="SimSun"/>
          <w:i/>
          <w:sz w:val="18"/>
          <w:szCs w:val="18"/>
          <w:lang w:eastAsia="zh-CN"/>
        </w:rPr>
        <w:t>searchSpaceSwitchingGroup-r16</w:t>
      </w:r>
      <w:r w:rsidRPr="0061623E">
        <w:rPr>
          <w:rFonts w:eastAsia="SimSun"/>
          <w:sz w:val="18"/>
          <w:szCs w:val="18"/>
          <w:lang w:eastAsia="zh-CN"/>
        </w:rPr>
        <w:t xml:space="preserve">. If the UE is not provided </w:t>
      </w:r>
      <w:r w:rsidRPr="0061623E">
        <w:rPr>
          <w:rFonts w:eastAsia="SimSun"/>
          <w:i/>
          <w:sz w:val="18"/>
          <w:szCs w:val="18"/>
          <w:lang w:eastAsia="zh-CN"/>
        </w:rPr>
        <w:t>searchSpaceGroupIdList-r16</w:t>
      </w:r>
      <w:r w:rsidRPr="0061623E">
        <w:rPr>
          <w:rFonts w:eastAsia="SimSun"/>
          <w:sz w:val="18"/>
          <w:szCs w:val="18"/>
          <w:lang w:eastAsia="zh-CN"/>
        </w:rPr>
        <w:t xml:space="preserve"> for a search space set, or for PDCCH monitoring on a serving cell that is not indicated by </w:t>
      </w:r>
      <w:r w:rsidRPr="0061623E">
        <w:rPr>
          <w:rFonts w:eastAsia="SimSun"/>
          <w:i/>
          <w:sz w:val="18"/>
          <w:szCs w:val="18"/>
          <w:lang w:eastAsia="zh-CN"/>
        </w:rPr>
        <w:t>searchSpaceSwitchingGroup-r16</w:t>
      </w:r>
      <w:r w:rsidRPr="0061623E">
        <w:rPr>
          <w:rFonts w:eastAsia="SimSun"/>
          <w:sz w:val="18"/>
          <w:szCs w:val="18"/>
          <w:lang w:eastAsia="zh-CN"/>
        </w:rPr>
        <w:t>, the following procedures are not applicable for PDCCH monitoring according to the search space set.</w:t>
      </w:r>
    </w:p>
    <w:p w14:paraId="79147615" w14:textId="77777777" w:rsidR="00730534" w:rsidRPr="00730534" w:rsidRDefault="00730534" w:rsidP="00730534">
      <w:pPr>
        <w:spacing w:before="240"/>
        <w:rPr>
          <w:rFonts w:eastAsia="SimSun"/>
          <w:sz w:val="18"/>
          <w:szCs w:val="18"/>
          <w:lang w:eastAsia="zh-CN"/>
        </w:rPr>
      </w:pPr>
      <w:r w:rsidRPr="00730534">
        <w:rPr>
          <w:rFonts w:eastAsia="SimSun"/>
          <w:sz w:val="18"/>
          <w:szCs w:val="18"/>
          <w:lang w:eastAsia="zh-CN"/>
        </w:rPr>
        <w:t xml:space="preserve">A UE can be provided, by </w:t>
      </w:r>
      <w:r w:rsidRPr="00730534">
        <w:rPr>
          <w:rFonts w:eastAsia="SimSun"/>
          <w:i/>
          <w:sz w:val="18"/>
          <w:szCs w:val="18"/>
          <w:lang w:eastAsia="zh-CN"/>
        </w:rPr>
        <w:t>searchSpaceSwitchingTimer-r16</w:t>
      </w:r>
      <w:r w:rsidRPr="00730534">
        <w:rPr>
          <w:rFonts w:eastAsia="SimSun"/>
          <w:sz w:val="18"/>
          <w:szCs w:val="18"/>
          <w:lang w:eastAsia="zh-CN"/>
        </w:rPr>
        <w:t>, a timer value. The UE decrements the timer value by one after each slot in the active DL BWP of the serving cell where the UE monitors PDCCH for detection of DCI format 2_0.</w:t>
      </w:r>
    </w:p>
    <w:p w14:paraId="2102EBB5" w14:textId="77777777" w:rsidR="00730534" w:rsidRPr="00730534" w:rsidRDefault="00730534" w:rsidP="00730534">
      <w:pPr>
        <w:rPr>
          <w:sz w:val="18"/>
          <w:szCs w:val="18"/>
        </w:rPr>
      </w:pPr>
      <w:r w:rsidRPr="00730534">
        <w:rPr>
          <w:rFonts w:eastAsia="SimSun"/>
          <w:sz w:val="18"/>
          <w:szCs w:val="18"/>
          <w:lang w:eastAsia="zh-CN"/>
        </w:rPr>
        <w:t>If a UE is provided</w:t>
      </w:r>
      <w:r w:rsidRPr="00730534">
        <w:rPr>
          <w:sz w:val="18"/>
          <w:szCs w:val="18"/>
        </w:rPr>
        <w:t xml:space="preserve"> by </w:t>
      </w:r>
      <w:r w:rsidRPr="00730534">
        <w:rPr>
          <w:i/>
          <w:iCs/>
          <w:sz w:val="18"/>
          <w:szCs w:val="18"/>
        </w:rPr>
        <w:t>SearchSpaceSwitchTrigger-r16</w:t>
      </w:r>
      <w:r w:rsidRPr="00730534">
        <w:rPr>
          <w:iCs/>
          <w:sz w:val="18"/>
          <w:szCs w:val="18"/>
        </w:rPr>
        <w:t xml:space="preserve"> a location of a search space set switching field for a serving cell in a DCI format 2_0</w:t>
      </w:r>
      <w:r w:rsidRPr="00730534">
        <w:rPr>
          <w:sz w:val="18"/>
          <w:szCs w:val="18"/>
        </w:rPr>
        <w:t xml:space="preserve">, as described in Subclause 11.1.1, and detects DCI format 2_0 </w:t>
      </w:r>
      <w:r w:rsidRPr="00730534">
        <w:rPr>
          <w:strike/>
          <w:color w:val="FF0000"/>
          <w:sz w:val="18"/>
          <w:szCs w:val="18"/>
        </w:rPr>
        <w:t>in a slot</w:t>
      </w:r>
    </w:p>
    <w:p w14:paraId="08193DC6" w14:textId="0BC97913" w:rsidR="00730534" w:rsidRPr="00730534" w:rsidRDefault="00730534" w:rsidP="00730534">
      <w:pPr>
        <w:pStyle w:val="B1"/>
        <w:rPr>
          <w:sz w:val="18"/>
          <w:szCs w:val="18"/>
        </w:rPr>
      </w:pPr>
      <w:r w:rsidRPr="00730534">
        <w:rPr>
          <w:sz w:val="18"/>
          <w:szCs w:val="18"/>
        </w:rPr>
        <w:t>-</w:t>
      </w:r>
      <w:r w:rsidRPr="00730534">
        <w:rPr>
          <w:sz w:val="18"/>
          <w:szCs w:val="18"/>
        </w:rP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w:t>
      </w:r>
      <w:r w:rsidRPr="00730534">
        <w:rPr>
          <w:strike/>
          <w:color w:val="FF0000"/>
          <w:sz w:val="18"/>
          <w:szCs w:val="18"/>
        </w:rPr>
        <w:t>the slot</w:t>
      </w:r>
      <w:r>
        <w:rPr>
          <w:sz w:val="18"/>
          <w:szCs w:val="18"/>
        </w:rPr>
        <w:t xml:space="preserve"> </w:t>
      </w:r>
      <w:r w:rsidRPr="00730534">
        <w:rPr>
          <w:color w:val="FF0000"/>
          <w:sz w:val="18"/>
          <w:szCs w:val="18"/>
        </w:rPr>
        <w:t xml:space="preserve">the last symbol of the detected DCI format 2_0 </w:t>
      </w:r>
      <w:r w:rsidRPr="00730534">
        <w:rPr>
          <w:strike/>
          <w:color w:val="FF0000"/>
          <w:sz w:val="18"/>
          <w:szCs w:val="18"/>
        </w:rPr>
        <w:t>in the active DL BWP of the serving cell</w:t>
      </w:r>
      <w:r w:rsidRPr="00730534">
        <w:rPr>
          <w:sz w:val="18"/>
          <w:szCs w:val="18"/>
        </w:rPr>
        <w:t>, if a value of the search space set switching field is 0</w:t>
      </w:r>
    </w:p>
    <w:p w14:paraId="4B637F30" w14:textId="49E6D525" w:rsidR="00730534" w:rsidRPr="00730534" w:rsidRDefault="00730534" w:rsidP="00730534">
      <w:pPr>
        <w:pStyle w:val="B1"/>
        <w:rPr>
          <w:sz w:val="18"/>
          <w:szCs w:val="18"/>
        </w:rPr>
      </w:pPr>
      <w:r w:rsidRPr="00730534">
        <w:rPr>
          <w:sz w:val="18"/>
          <w:szCs w:val="18"/>
        </w:rPr>
        <w:t>-</w:t>
      </w:r>
      <w:r w:rsidRPr="00730534">
        <w:rPr>
          <w:sz w:val="18"/>
          <w:szCs w:val="18"/>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w:t>
      </w:r>
      <w:r w:rsidR="000B5453" w:rsidRPr="00730534">
        <w:rPr>
          <w:strike/>
          <w:color w:val="FF0000"/>
          <w:sz w:val="18"/>
          <w:szCs w:val="18"/>
        </w:rPr>
        <w:t>the slot</w:t>
      </w:r>
      <w:r w:rsidR="000B5453">
        <w:rPr>
          <w:sz w:val="18"/>
          <w:szCs w:val="18"/>
        </w:rPr>
        <w:t xml:space="preserve"> </w:t>
      </w:r>
      <w:r w:rsidR="000B5453" w:rsidRPr="00730534">
        <w:rPr>
          <w:color w:val="FF0000"/>
          <w:sz w:val="18"/>
          <w:szCs w:val="18"/>
        </w:rPr>
        <w:t xml:space="preserve">the last symbol of the detected DCI format 2_0 </w:t>
      </w:r>
      <w:r w:rsidR="000B5453" w:rsidRPr="00730534">
        <w:rPr>
          <w:strike/>
          <w:color w:val="FF0000"/>
          <w:sz w:val="18"/>
          <w:szCs w:val="18"/>
        </w:rPr>
        <w:t>in the active DL BWP of the serving cell</w:t>
      </w:r>
      <w:r w:rsidRPr="00730534">
        <w:rPr>
          <w:sz w:val="18"/>
          <w:szCs w:val="18"/>
        </w:rPr>
        <w:t xml:space="preserve">, and the UE </w:t>
      </w:r>
      <w:r w:rsidRPr="00730534">
        <w:rPr>
          <w:sz w:val="18"/>
          <w:szCs w:val="18"/>
          <w:lang w:eastAsia="zh-CN"/>
        </w:rPr>
        <w:t xml:space="preserve">sets the timer value to the value provided by </w:t>
      </w:r>
      <w:r w:rsidRPr="00730534">
        <w:rPr>
          <w:i/>
          <w:sz w:val="18"/>
          <w:szCs w:val="18"/>
          <w:lang w:eastAsia="zh-CN"/>
        </w:rPr>
        <w:t>searchSpaceSwitchingTimer-r16</w:t>
      </w:r>
      <w:r w:rsidRPr="00730534">
        <w:rPr>
          <w:sz w:val="18"/>
          <w:szCs w:val="18"/>
          <w:lang w:eastAsia="zh-CN"/>
        </w:rPr>
        <w:t>,</w:t>
      </w:r>
      <w:r w:rsidRPr="00730534">
        <w:rPr>
          <w:sz w:val="18"/>
          <w:szCs w:val="18"/>
        </w:rPr>
        <w:t xml:space="preserve"> if a value of the search space set switching field is 1</w:t>
      </w:r>
    </w:p>
    <w:p w14:paraId="43133F5C" w14:textId="2745DA18" w:rsidR="00730534" w:rsidRPr="00730534" w:rsidRDefault="00730534" w:rsidP="00730534">
      <w:pPr>
        <w:pStyle w:val="B1"/>
        <w:rPr>
          <w:sz w:val="18"/>
          <w:szCs w:val="18"/>
        </w:rPr>
      </w:pPr>
      <w:r w:rsidRPr="00730534">
        <w:rPr>
          <w:sz w:val="18"/>
          <w:szCs w:val="18"/>
        </w:rPr>
        <w:t>-</w:t>
      </w:r>
      <w:r w:rsidRPr="00730534">
        <w:rPr>
          <w:sz w:val="18"/>
          <w:szCs w:val="18"/>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w:t>
      </w:r>
      <w:r w:rsidRPr="000B5453">
        <w:rPr>
          <w:strike/>
          <w:color w:val="FF0000"/>
          <w:sz w:val="18"/>
          <w:szCs w:val="18"/>
        </w:rPr>
        <w:t>slot</w:t>
      </w:r>
      <w:r w:rsidRPr="000B5453">
        <w:rPr>
          <w:color w:val="FF0000"/>
          <w:sz w:val="18"/>
          <w:szCs w:val="18"/>
        </w:rPr>
        <w:t xml:space="preserve"> </w:t>
      </w:r>
      <w:r w:rsidR="000B5453" w:rsidRPr="000B5453">
        <w:rPr>
          <w:rFonts w:eastAsia="PMingLiU" w:hint="eastAsia"/>
          <w:color w:val="FF0000"/>
          <w:sz w:val="18"/>
          <w:szCs w:val="18"/>
          <w:lang w:eastAsia="zh-TW"/>
        </w:rPr>
        <w:t xml:space="preserve">symbol </w:t>
      </w:r>
      <w:r w:rsidRPr="00730534">
        <w:rPr>
          <w:sz w:val="18"/>
          <w:szCs w:val="18"/>
        </w:rPr>
        <w:t>of a remaining channel occupancy duration for the serving cell that is indicated by DCI format 2_0</w:t>
      </w:r>
    </w:p>
    <w:p w14:paraId="54728DFA" w14:textId="77777777" w:rsidR="00730534" w:rsidRPr="00730534" w:rsidRDefault="00730534" w:rsidP="00730534">
      <w:pPr>
        <w:rPr>
          <w:sz w:val="18"/>
          <w:szCs w:val="18"/>
        </w:rPr>
      </w:pPr>
      <w:r w:rsidRPr="00730534">
        <w:rPr>
          <w:rFonts w:eastAsia="SimSun"/>
          <w:sz w:val="18"/>
          <w:szCs w:val="18"/>
          <w:lang w:eastAsia="zh-CN"/>
        </w:rPr>
        <w:t>If a UE is not provided</w:t>
      </w:r>
      <w:r w:rsidRPr="00730534">
        <w:rPr>
          <w:sz w:val="18"/>
          <w:szCs w:val="18"/>
        </w:rPr>
        <w:t xml:space="preserve"> </w:t>
      </w:r>
      <w:r w:rsidRPr="00730534">
        <w:rPr>
          <w:i/>
          <w:iCs/>
          <w:sz w:val="18"/>
          <w:szCs w:val="18"/>
        </w:rPr>
        <w:t>SearchSpaceSwitchTrigger-r16</w:t>
      </w:r>
      <w:r w:rsidRPr="00730534">
        <w:rPr>
          <w:iCs/>
          <w:sz w:val="18"/>
          <w:szCs w:val="18"/>
        </w:rPr>
        <w:t xml:space="preserve"> for a serving cell</w:t>
      </w:r>
      <w:r w:rsidRPr="00730534">
        <w:rPr>
          <w:sz w:val="18"/>
          <w:szCs w:val="18"/>
        </w:rPr>
        <w:t>,</w:t>
      </w:r>
    </w:p>
    <w:p w14:paraId="49BD9CB1" w14:textId="59C9AA56" w:rsidR="00730534" w:rsidRPr="00730534" w:rsidRDefault="00730534" w:rsidP="00730534">
      <w:pPr>
        <w:pStyle w:val="B1"/>
        <w:rPr>
          <w:sz w:val="18"/>
          <w:szCs w:val="18"/>
        </w:rPr>
      </w:pPr>
      <w:r w:rsidRPr="00730534">
        <w:rPr>
          <w:sz w:val="18"/>
          <w:szCs w:val="18"/>
        </w:rPr>
        <w:t>-</w:t>
      </w:r>
      <w:r w:rsidRPr="00730534">
        <w:rPr>
          <w:sz w:val="18"/>
          <w:szCs w:val="18"/>
        </w:rPr>
        <w:tab/>
        <w:t xml:space="preserve">if the UE detects a DCI format by monitoring PDCCH according to a search space set with group index 0 </w:t>
      </w:r>
      <w:r w:rsidRPr="000B5453">
        <w:rPr>
          <w:strike/>
          <w:color w:val="FF0000"/>
          <w:sz w:val="18"/>
          <w:szCs w:val="18"/>
        </w:rPr>
        <w:t>in a slot</w:t>
      </w:r>
      <w:r w:rsidRPr="00730534">
        <w:rPr>
          <w:sz w:val="18"/>
          <w:szCs w:val="18"/>
        </w:rPr>
        <w:t xml:space="preserve">, the UE starts monitoring PDCCH according to search space sets with group index 1, and stops monitoring PDCCH according to search space sets with group index 0, on the serving cell at a first slot that is at least P2 symbols after </w:t>
      </w:r>
      <w:r w:rsidR="000B5453" w:rsidRPr="00730534">
        <w:rPr>
          <w:strike/>
          <w:color w:val="FF0000"/>
          <w:sz w:val="18"/>
          <w:szCs w:val="18"/>
        </w:rPr>
        <w:t>the slot</w:t>
      </w:r>
      <w:r w:rsidR="000B5453">
        <w:rPr>
          <w:sz w:val="18"/>
          <w:szCs w:val="18"/>
        </w:rPr>
        <w:t xml:space="preserve"> </w:t>
      </w:r>
      <w:r w:rsidR="000B5453" w:rsidRPr="00730534">
        <w:rPr>
          <w:color w:val="FF0000"/>
          <w:sz w:val="18"/>
          <w:szCs w:val="18"/>
        </w:rPr>
        <w:t xml:space="preserve">the last symbol of the detected DCI </w:t>
      </w:r>
      <w:r w:rsidR="000B5453" w:rsidRPr="00730534">
        <w:rPr>
          <w:strike/>
          <w:color w:val="FF0000"/>
          <w:sz w:val="18"/>
          <w:szCs w:val="18"/>
        </w:rPr>
        <w:t>in the active DL BWP of the serving cell</w:t>
      </w:r>
      <w:r w:rsidRPr="00730534">
        <w:rPr>
          <w:sz w:val="18"/>
          <w:szCs w:val="18"/>
        </w:rPr>
        <w:t xml:space="preserve">, the UE sets the timer value to the value provided by </w:t>
      </w:r>
      <w:r w:rsidRPr="00730534">
        <w:rPr>
          <w:i/>
          <w:sz w:val="18"/>
          <w:szCs w:val="18"/>
          <w:lang w:eastAsia="zh-CN"/>
        </w:rPr>
        <w:t>searchSpaceSwitchingTimer-r16</w:t>
      </w:r>
      <w:r w:rsidRPr="00730534">
        <w:rPr>
          <w:sz w:val="18"/>
          <w:szCs w:val="18"/>
          <w:lang w:eastAsia="zh-CN"/>
        </w:rPr>
        <w:t xml:space="preserve"> if the UE detects a DCI format </w:t>
      </w:r>
      <w:r w:rsidRPr="00730534">
        <w:rPr>
          <w:sz w:val="18"/>
          <w:szCs w:val="18"/>
        </w:rPr>
        <w:t>by monitoring PDCCH in any search space set</w:t>
      </w:r>
    </w:p>
    <w:p w14:paraId="0A310939" w14:textId="26967104" w:rsidR="00730534" w:rsidRPr="00730534" w:rsidRDefault="00730534" w:rsidP="00730534">
      <w:pPr>
        <w:pStyle w:val="B1"/>
        <w:rPr>
          <w:sz w:val="18"/>
          <w:szCs w:val="18"/>
        </w:rPr>
      </w:pPr>
      <w:r w:rsidRPr="00730534">
        <w:rPr>
          <w:sz w:val="18"/>
          <w:szCs w:val="18"/>
        </w:rPr>
        <w:t>-</w:t>
      </w:r>
      <w:r w:rsidRPr="00730534">
        <w:rPr>
          <w:sz w:val="18"/>
          <w:szCs w:val="18"/>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w:t>
      </w:r>
      <w:r w:rsidR="000B5453" w:rsidRPr="000B5453">
        <w:rPr>
          <w:strike/>
          <w:color w:val="FF0000"/>
          <w:sz w:val="18"/>
          <w:szCs w:val="18"/>
        </w:rPr>
        <w:t>slot</w:t>
      </w:r>
      <w:r w:rsidR="000B5453" w:rsidRPr="000B5453">
        <w:rPr>
          <w:color w:val="FF0000"/>
          <w:sz w:val="18"/>
          <w:szCs w:val="18"/>
        </w:rPr>
        <w:t xml:space="preserve"> </w:t>
      </w:r>
      <w:r w:rsidR="000B5453" w:rsidRPr="000B5453">
        <w:rPr>
          <w:rFonts w:eastAsia="PMingLiU" w:hint="eastAsia"/>
          <w:color w:val="FF0000"/>
          <w:sz w:val="18"/>
          <w:szCs w:val="18"/>
          <w:lang w:eastAsia="zh-TW"/>
        </w:rPr>
        <w:t xml:space="preserve">symbol </w:t>
      </w:r>
      <w:r w:rsidRPr="00730534">
        <w:rPr>
          <w:sz w:val="18"/>
          <w:szCs w:val="18"/>
        </w:rPr>
        <w:t>of a remaining channel occupancy duration for the serving cell that is indicated by DCI format 2_0</w:t>
      </w:r>
    </w:p>
    <w:p w14:paraId="1EED0487" w14:textId="1C8A2F50" w:rsidR="00730534" w:rsidRPr="008E0F1D" w:rsidRDefault="00730534" w:rsidP="00730534">
      <w:pPr>
        <w:spacing w:before="240" w:after="0"/>
        <w:jc w:val="center"/>
        <w:rPr>
          <w:rFonts w:ascii="Times New Roman" w:eastAsia="Symbol" w:hAnsi="Times New Roman"/>
          <w:lang w:eastAsia="ko-KR"/>
        </w:rPr>
      </w:pP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 xml:space="preserve">==Text proposal </w:t>
      </w:r>
      <w:r>
        <w:rPr>
          <w:rFonts w:ascii="Times New Roman" w:eastAsia="Symbol" w:hAnsi="Times New Roman"/>
          <w:lang w:eastAsia="ko-KR"/>
        </w:rPr>
        <w:t>ends=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768C6D22" w14:textId="77777777" w:rsidR="00730534" w:rsidRPr="00730534" w:rsidRDefault="00730534" w:rsidP="00730534"/>
    <w:p w14:paraId="3AFE516F" w14:textId="1D3E90AD" w:rsidR="00CC4EB8" w:rsidRPr="00730534" w:rsidRDefault="00CC4EB8" w:rsidP="00CC4EB8">
      <w:pPr>
        <w:pStyle w:val="Heading1"/>
        <w:keepNext w:val="0"/>
        <w:widowControl w:val="0"/>
        <w:numPr>
          <w:ilvl w:val="0"/>
          <w:numId w:val="0"/>
        </w:numPr>
        <w:spacing w:before="480" w:after="120"/>
        <w:ind w:left="522" w:hanging="522"/>
        <w:jc w:val="left"/>
        <w:rPr>
          <w:rFonts w:asciiTheme="minorHAnsi" w:hAnsiTheme="minorHAnsi" w:cstheme="minorHAnsi"/>
          <w:color w:val="000000" w:themeColor="text1"/>
          <w:sz w:val="28"/>
          <w:lang w:val="en-US"/>
        </w:rPr>
      </w:pPr>
      <w:r>
        <w:rPr>
          <w:rFonts w:asciiTheme="minorHAnsi" w:hAnsiTheme="minorHAnsi" w:cstheme="minorHAnsi"/>
          <w:color w:val="000000" w:themeColor="text1"/>
          <w:sz w:val="28"/>
          <w:lang w:val="en-US"/>
        </w:rPr>
        <w:t xml:space="preserve">Appendix B – </w:t>
      </w:r>
      <w:r w:rsidRPr="00730534">
        <w:rPr>
          <w:rFonts w:asciiTheme="minorHAnsi" w:hAnsiTheme="minorHAnsi" w:cstheme="minorHAnsi"/>
          <w:color w:val="000000" w:themeColor="text1"/>
          <w:sz w:val="28"/>
          <w:lang w:val="en-US"/>
        </w:rPr>
        <w:t>Text proposal for TS 38.213</w:t>
      </w:r>
    </w:p>
    <w:p w14:paraId="4986E62A" w14:textId="77777777" w:rsidR="00CC4EB8" w:rsidRPr="008E0F1D" w:rsidRDefault="00CC4EB8" w:rsidP="00CC4EB8">
      <w:pPr>
        <w:spacing w:before="240" w:after="0"/>
        <w:jc w:val="center"/>
        <w:rPr>
          <w:rFonts w:ascii="Times New Roman" w:eastAsia="Symbol" w:hAnsi="Times New Roman"/>
          <w:lang w:eastAsia="ko-KR"/>
        </w:rPr>
      </w:pP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 xml:space="preserve">======Text proposal </w:t>
      </w:r>
      <w:r>
        <w:rPr>
          <w:rFonts w:ascii="Times New Roman" w:eastAsia="Symbol" w:hAnsi="Times New Roman"/>
          <w:lang w:eastAsia="ko-KR"/>
        </w:rPr>
        <w:t>starts=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52D9AFC6" w14:textId="77777777" w:rsidR="00CC4EB8" w:rsidRPr="000B5453" w:rsidRDefault="00CC4EB8" w:rsidP="00CC4EB8">
      <w:pPr>
        <w:pStyle w:val="Heading2"/>
        <w:numPr>
          <w:ilvl w:val="0"/>
          <w:numId w:val="0"/>
        </w:numPr>
        <w:ind w:left="576" w:hanging="576"/>
        <w:rPr>
          <w:rFonts w:ascii="Arial" w:hAnsi="Arial" w:cs="Times New Roman"/>
          <w:iCs w:val="0"/>
          <w:sz w:val="18"/>
          <w:szCs w:val="18"/>
        </w:rPr>
      </w:pPr>
      <w:bookmarkStart w:id="2" w:name="_Toc12021486"/>
      <w:bookmarkStart w:id="3" w:name="_Toc20311598"/>
      <w:bookmarkStart w:id="4" w:name="_Ref491451763"/>
      <w:bookmarkStart w:id="5" w:name="_Ref491466492"/>
      <w:r w:rsidRPr="000B5453">
        <w:rPr>
          <w:rFonts w:ascii="Arial" w:hAnsi="Arial" w:cs="Times New Roman"/>
          <w:iCs w:val="0"/>
          <w:sz w:val="18"/>
          <w:szCs w:val="18"/>
        </w:rPr>
        <w:t>10</w:t>
      </w:r>
      <w:r w:rsidRPr="000B5453">
        <w:rPr>
          <w:rFonts w:ascii="Arial" w:hAnsi="Arial" w:cs="Times New Roman" w:hint="eastAsia"/>
          <w:iCs w:val="0"/>
          <w:sz w:val="18"/>
          <w:szCs w:val="18"/>
        </w:rPr>
        <w:t>.1</w:t>
      </w:r>
      <w:r w:rsidRPr="000B5453">
        <w:rPr>
          <w:rFonts w:ascii="Arial" w:hAnsi="Arial" w:cs="Times New Roman" w:hint="eastAsia"/>
          <w:iCs w:val="0"/>
          <w:sz w:val="18"/>
          <w:szCs w:val="18"/>
        </w:rPr>
        <w:tab/>
      </w:r>
      <w:r w:rsidRPr="000B5453">
        <w:rPr>
          <w:rFonts w:ascii="Arial" w:hAnsi="Arial" w:cs="Times New Roman"/>
          <w:iCs w:val="0"/>
          <w:sz w:val="18"/>
          <w:szCs w:val="18"/>
        </w:rPr>
        <w:t>UE procedure for determining physical downlink control channel assignment</w:t>
      </w:r>
      <w:bookmarkEnd w:id="2"/>
      <w:bookmarkEnd w:id="3"/>
      <w:r w:rsidRPr="000B5453">
        <w:rPr>
          <w:rFonts w:ascii="Arial" w:hAnsi="Arial" w:cs="Times New Roman"/>
          <w:iCs w:val="0"/>
          <w:sz w:val="18"/>
          <w:szCs w:val="18"/>
        </w:rPr>
        <w:t xml:space="preserve"> </w:t>
      </w:r>
      <w:bookmarkEnd w:id="4"/>
      <w:bookmarkEnd w:id="5"/>
    </w:p>
    <w:p w14:paraId="6E49457B" w14:textId="0BFB82D0" w:rsidR="00CC4EB8" w:rsidRDefault="00CC4EB8" w:rsidP="00CC4EB8">
      <w:pPr>
        <w:jc w:val="center"/>
        <w:rPr>
          <w:sz w:val="18"/>
          <w:szCs w:val="18"/>
        </w:rPr>
      </w:pPr>
      <w:r w:rsidRPr="00CC4EB8">
        <w:rPr>
          <w:rFonts w:ascii="Times New Roman" w:eastAsia="SimSun" w:hAnsi="Times New Roman"/>
          <w:noProof/>
          <w:color w:val="FF0000"/>
          <w:sz w:val="18"/>
          <w:szCs w:val="18"/>
          <w:lang w:eastAsia="zh-CN"/>
        </w:rPr>
        <w:t>*** Unchanged text is omitted ***</w:t>
      </w:r>
    </w:p>
    <w:p w14:paraId="3370DC6E" w14:textId="759C4748" w:rsidR="00CC4EB8" w:rsidRPr="00CC4EB8" w:rsidRDefault="00CC4EB8" w:rsidP="00CC4EB8">
      <w:pPr>
        <w:spacing w:line="280" w:lineRule="exact"/>
        <w:rPr>
          <w:sz w:val="18"/>
          <w:szCs w:val="18"/>
        </w:rPr>
      </w:pPr>
      <w:r w:rsidRPr="00CC4EB8">
        <w:rPr>
          <w:rFonts w:eastAsia="SimSun"/>
          <w:sz w:val="18"/>
          <w:szCs w:val="18"/>
        </w:rPr>
        <w:t xml:space="preserve">For each </w:t>
      </w:r>
      <w:r w:rsidRPr="00CC4EB8">
        <w:rPr>
          <w:sz w:val="18"/>
          <w:szCs w:val="18"/>
        </w:rPr>
        <w:t xml:space="preserve">CORESET in </w:t>
      </w:r>
      <w:r w:rsidRPr="00CC4EB8">
        <w:rPr>
          <w:rFonts w:eastAsia="SimSun"/>
          <w:sz w:val="18"/>
          <w:szCs w:val="18"/>
        </w:rPr>
        <w:t xml:space="preserve">a DL BWP of a serving cell, a respective </w:t>
      </w:r>
      <w:r w:rsidRPr="00CC4EB8">
        <w:rPr>
          <w:i/>
          <w:sz w:val="18"/>
          <w:szCs w:val="18"/>
        </w:rPr>
        <w:t>frequencyDomainResources</w:t>
      </w:r>
      <w:r w:rsidRPr="00CC4EB8">
        <w:rPr>
          <w:sz w:val="18"/>
          <w:szCs w:val="18"/>
        </w:rPr>
        <w:t xml:space="preserve"> provides a bitmap. The bits of the bitmap have a one-to-one mapping with non-overlapping groups of 6 consecutive PRBs, in ascending order of the PRB index in the DL BWP bandwidth of </w:t>
      </w:r>
      <w:r w:rsidRPr="00CC4EB8">
        <w:rPr>
          <w:position w:val="-10"/>
          <w:sz w:val="18"/>
          <w:szCs w:val="18"/>
        </w:rPr>
        <w:object w:dxaOrig="520" w:dyaOrig="340" w14:anchorId="60A55C73">
          <v:shape id="_x0000_i1025" type="#_x0000_t75" style="width:25.85pt;height:17.65pt" o:ole="">
            <v:imagedata r:id="rId14" o:title=""/>
          </v:shape>
          <o:OLEObject Type="Embed" ProgID="Equation.3" ShapeID="_x0000_i1025" DrawAspect="Content" ObjectID="_1643218622" r:id="rId30"/>
        </w:object>
      </w:r>
      <w:r w:rsidRPr="00CC4EB8">
        <w:rPr>
          <w:sz w:val="18"/>
          <w:szCs w:val="18"/>
        </w:rPr>
        <w:t xml:space="preserve"> PRBs with starting common RB position </w:t>
      </w:r>
      <w:r w:rsidRPr="00CC4EB8">
        <w:rPr>
          <w:position w:val="-10"/>
          <w:sz w:val="18"/>
          <w:szCs w:val="18"/>
        </w:rPr>
        <w:object w:dxaOrig="499" w:dyaOrig="340" w14:anchorId="42D88477">
          <v:shape id="_x0000_i1026" type="#_x0000_t75" style="width:23.2pt;height:19.7pt" o:ole="">
            <v:imagedata r:id="rId16" o:title=""/>
          </v:shape>
          <o:OLEObject Type="Embed" ProgID="Equation.3" ShapeID="_x0000_i1026" DrawAspect="Content" ObjectID="_1643218623" r:id="rId31"/>
        </w:object>
      </w:r>
      <w:r w:rsidRPr="00CC4EB8">
        <w:rPr>
          <w:sz w:val="18"/>
          <w:szCs w:val="18"/>
        </w:rPr>
        <w:t xml:space="preserve"> where the first common RB of the first group of 6 PRBs has common RB index </w:t>
      </w:r>
      <w:r w:rsidRPr="00CC4EB8">
        <w:rPr>
          <w:position w:val="-10"/>
          <w:sz w:val="18"/>
          <w:szCs w:val="18"/>
        </w:rPr>
        <w:object w:dxaOrig="1040" w:dyaOrig="340" w14:anchorId="075E9729">
          <v:shape id="_x0000_i1027" type="#_x0000_t75" style="width:52.6pt;height:17.65pt" o:ole="">
            <v:imagedata r:id="rId18" o:title=""/>
          </v:shape>
          <o:OLEObject Type="Embed" ProgID="Equation.3" ShapeID="_x0000_i1027" DrawAspect="Content" ObjectID="_1643218624" r:id="rId32"/>
        </w:object>
      </w:r>
      <w:r w:rsidRPr="00CC4EB8">
        <w:rPr>
          <w:sz w:val="18"/>
          <w:szCs w:val="18"/>
        </w:rPr>
        <w:t xml:space="preserve">. If </w:t>
      </w:r>
      <w:r w:rsidRPr="00CC4EB8">
        <w:rPr>
          <w:rFonts w:eastAsia="Malgun Gothic"/>
          <w:i/>
          <w:sz w:val="18"/>
          <w:szCs w:val="18"/>
          <w:lang w:eastAsia="ko-KR"/>
        </w:rPr>
        <w:t>rb-Offset</w:t>
      </w:r>
      <w:r w:rsidRPr="00CC4EB8">
        <w:rPr>
          <w:rFonts w:eastAsia="Malgun Gothic"/>
          <w:sz w:val="18"/>
          <w:szCs w:val="18"/>
          <w:lang w:eastAsia="ko-KR"/>
        </w:rPr>
        <w:t xml:space="preserve"> is provided, </w:t>
      </w:r>
      <w:r w:rsidRPr="00CC4EB8">
        <w:rPr>
          <w:color w:val="FF0000"/>
          <w:sz w:val="18"/>
          <w:szCs w:val="18"/>
        </w:rPr>
        <w:t xml:space="preserve">the first common RB of </w:t>
      </w:r>
      <w:r w:rsidRPr="00CC4EB8">
        <w:rPr>
          <w:rFonts w:eastAsia="Malgun Gothic"/>
          <w:sz w:val="18"/>
          <w:szCs w:val="18"/>
          <w:lang w:eastAsia="ko-KR"/>
        </w:rPr>
        <w:t xml:space="preserve">the first group of 6 consecutive RBs has common RB index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BWP</m:t>
            </m:r>
            <m:ctrlPr>
              <w:rPr>
                <w:rFonts w:ascii="Cambria Math" w:hAnsi="Cambria Math"/>
                <w:sz w:val="18"/>
                <w:szCs w:val="18"/>
              </w:rPr>
            </m:ctrlPr>
          </m:sub>
          <m:sup>
            <m:r>
              <m:rPr>
                <m:nor/>
              </m:rPr>
              <w:rPr>
                <w:rFonts w:ascii="Cambria Math"/>
                <w:sz w:val="18"/>
                <w:szCs w:val="18"/>
              </w:rPr>
              <m:t>start</m:t>
            </m:r>
            <m:ctrlPr>
              <w:rPr>
                <w:rFonts w:ascii="Cambria Math" w:hAnsi="Cambria Math"/>
                <w:sz w:val="18"/>
                <w:szCs w:val="18"/>
              </w:rPr>
            </m:ctrlPr>
          </m:sup>
        </m:sSubSup>
        <m:r>
          <w:rPr>
            <w:rFonts w:ascii="Cambria Math" w:eastAsia="Malgun Gothic" w:hAnsi="Cambria Math"/>
            <w:sz w:val="18"/>
            <w:szCs w:val="18"/>
          </w:rPr>
          <m:t>+rb_Offset</m:t>
        </m:r>
      </m:oMath>
      <w:r w:rsidRPr="00CC4EB8">
        <w:rPr>
          <w:rFonts w:eastAsia="Malgun Gothic"/>
          <w:sz w:val="18"/>
          <w:szCs w:val="18"/>
          <w:lang w:eastAsia="ko-KR"/>
        </w:rPr>
        <w:t>.</w:t>
      </w:r>
    </w:p>
    <w:p w14:paraId="58157BD1" w14:textId="77777777" w:rsidR="00CC4EB8" w:rsidRDefault="00CC4EB8" w:rsidP="00CC4EB8">
      <w:pPr>
        <w:jc w:val="center"/>
        <w:rPr>
          <w:sz w:val="18"/>
          <w:szCs w:val="18"/>
        </w:rPr>
      </w:pPr>
      <w:r w:rsidRPr="00CC4EB8">
        <w:rPr>
          <w:rFonts w:ascii="Times New Roman" w:eastAsia="SimSun" w:hAnsi="Times New Roman"/>
          <w:noProof/>
          <w:color w:val="FF0000"/>
          <w:sz w:val="18"/>
          <w:szCs w:val="18"/>
          <w:lang w:eastAsia="zh-CN"/>
        </w:rPr>
        <w:t>*** Unchanged text is omitted ***</w:t>
      </w:r>
    </w:p>
    <w:p w14:paraId="6B35E2D1" w14:textId="77777777" w:rsidR="00CC4EB8" w:rsidRPr="008E0F1D" w:rsidRDefault="00CC4EB8" w:rsidP="00CC4EB8">
      <w:pPr>
        <w:spacing w:before="240" w:after="0"/>
        <w:jc w:val="center"/>
        <w:rPr>
          <w:rFonts w:ascii="Times New Roman" w:eastAsia="Symbol" w:hAnsi="Times New Roman"/>
          <w:lang w:eastAsia="ko-KR"/>
        </w:rPr>
      </w:pPr>
      <w:r>
        <w:rPr>
          <w:rFonts w:ascii="Times New Roman" w:eastAsia="Symbol" w:hAnsi="Times New Roman"/>
          <w:lang w:eastAsia="ko-KR"/>
        </w:rPr>
        <w:lastRenderedPageBreak/>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 xml:space="preserve">==Text proposal </w:t>
      </w:r>
      <w:r>
        <w:rPr>
          <w:rFonts w:ascii="Times New Roman" w:eastAsia="Symbol" w:hAnsi="Times New Roman"/>
          <w:lang w:eastAsia="ko-KR"/>
        </w:rPr>
        <w:t>ends=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0443AFAF" w14:textId="77777777" w:rsidR="00730534" w:rsidRDefault="00730534" w:rsidP="00730534"/>
    <w:p w14:paraId="1E59EAD3" w14:textId="4BE2642C" w:rsidR="00CC4EB8" w:rsidRPr="00730534" w:rsidRDefault="00CC4EB8" w:rsidP="00CC4EB8">
      <w:pPr>
        <w:pStyle w:val="Heading1"/>
        <w:keepNext w:val="0"/>
        <w:widowControl w:val="0"/>
        <w:numPr>
          <w:ilvl w:val="0"/>
          <w:numId w:val="0"/>
        </w:numPr>
        <w:spacing w:before="480" w:after="120"/>
        <w:ind w:left="522" w:hanging="522"/>
        <w:jc w:val="left"/>
        <w:rPr>
          <w:rFonts w:asciiTheme="minorHAnsi" w:hAnsiTheme="minorHAnsi" w:cstheme="minorHAnsi"/>
          <w:color w:val="000000" w:themeColor="text1"/>
          <w:sz w:val="28"/>
          <w:lang w:val="en-US"/>
        </w:rPr>
      </w:pPr>
      <w:r>
        <w:rPr>
          <w:rFonts w:asciiTheme="minorHAnsi" w:hAnsiTheme="minorHAnsi" w:cstheme="minorHAnsi"/>
          <w:color w:val="000000" w:themeColor="text1"/>
          <w:sz w:val="28"/>
          <w:lang w:val="en-US"/>
        </w:rPr>
        <w:t xml:space="preserve">Appendix C – </w:t>
      </w:r>
      <w:r w:rsidRPr="00730534">
        <w:rPr>
          <w:rFonts w:asciiTheme="minorHAnsi" w:hAnsiTheme="minorHAnsi" w:cstheme="minorHAnsi"/>
          <w:color w:val="000000" w:themeColor="text1"/>
          <w:sz w:val="28"/>
          <w:lang w:val="en-US"/>
        </w:rPr>
        <w:t>Text proposal for TS 38.213</w:t>
      </w:r>
    </w:p>
    <w:p w14:paraId="7A925300" w14:textId="77777777" w:rsidR="00CC4EB8" w:rsidRPr="008E0F1D" w:rsidRDefault="00CC4EB8" w:rsidP="00CC4EB8">
      <w:pPr>
        <w:spacing w:before="240" w:after="0"/>
        <w:jc w:val="center"/>
        <w:rPr>
          <w:rFonts w:ascii="Times New Roman" w:eastAsia="Symbol" w:hAnsi="Times New Roman"/>
          <w:lang w:eastAsia="ko-KR"/>
        </w:rPr>
      </w:pP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 xml:space="preserve">======Text proposal </w:t>
      </w:r>
      <w:r>
        <w:rPr>
          <w:rFonts w:ascii="Times New Roman" w:eastAsia="Symbol" w:hAnsi="Times New Roman"/>
          <w:lang w:eastAsia="ko-KR"/>
        </w:rPr>
        <w:t>starts=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5158BACE" w14:textId="77777777" w:rsidR="000B5453" w:rsidRPr="000B5453" w:rsidRDefault="000B5453" w:rsidP="000B5453">
      <w:pPr>
        <w:pStyle w:val="Heading3"/>
        <w:numPr>
          <w:ilvl w:val="0"/>
          <w:numId w:val="0"/>
        </w:numPr>
        <w:ind w:left="720" w:hanging="720"/>
        <w:rPr>
          <w:sz w:val="18"/>
          <w:szCs w:val="18"/>
        </w:rPr>
      </w:pPr>
      <w:r w:rsidRPr="000B5453">
        <w:rPr>
          <w:sz w:val="18"/>
          <w:szCs w:val="18"/>
        </w:rPr>
        <w:t>11.1.1</w:t>
      </w:r>
      <w:r w:rsidRPr="000B5453">
        <w:rPr>
          <w:sz w:val="18"/>
          <w:szCs w:val="18"/>
        </w:rPr>
        <w:tab/>
        <w:t>UE procedure for determining slot format</w:t>
      </w:r>
    </w:p>
    <w:p w14:paraId="0E53C381" w14:textId="77777777" w:rsidR="00CC4EB8" w:rsidRDefault="00CC4EB8" w:rsidP="00CC4EB8">
      <w:pPr>
        <w:jc w:val="center"/>
        <w:rPr>
          <w:sz w:val="18"/>
          <w:szCs w:val="18"/>
        </w:rPr>
      </w:pPr>
      <w:r w:rsidRPr="00CC4EB8">
        <w:rPr>
          <w:rFonts w:ascii="Times New Roman" w:eastAsia="SimSun" w:hAnsi="Times New Roman"/>
          <w:noProof/>
          <w:color w:val="FF0000"/>
          <w:sz w:val="18"/>
          <w:szCs w:val="18"/>
          <w:lang w:eastAsia="zh-CN"/>
        </w:rPr>
        <w:t>*** Unchanged text is omitted ***</w:t>
      </w:r>
    </w:p>
    <w:p w14:paraId="4F5CC8A3" w14:textId="7D6D4142" w:rsidR="007E72C6" w:rsidRPr="0061623E" w:rsidRDefault="007E72C6" w:rsidP="000B5453">
      <w:pPr>
        <w:rPr>
          <w:color w:val="FF0000"/>
          <w:sz w:val="18"/>
          <w:szCs w:val="18"/>
          <w:lang w:val="en-US" w:eastAsia="zh-CN"/>
        </w:rPr>
      </w:pPr>
      <w:r w:rsidRPr="0061623E">
        <w:rPr>
          <w:color w:val="FF0000"/>
          <w:sz w:val="18"/>
          <w:szCs w:val="18"/>
          <w:lang w:val="en-US" w:eastAsia="zh-CN"/>
        </w:rPr>
        <w:t>For a set of symbols of a slot that are indicated as being within a remaining channel occupancy duration</w:t>
      </w:r>
      <w:r w:rsidR="0061623E" w:rsidRPr="0061623E">
        <w:rPr>
          <w:color w:val="FF0000"/>
          <w:sz w:val="18"/>
          <w:szCs w:val="18"/>
          <w:lang w:val="en-US" w:eastAsia="zh-CN"/>
        </w:rPr>
        <w:t xml:space="preserve"> either by a channel occupancy duration field or an SFI-index field</w:t>
      </w:r>
      <w:r w:rsidRPr="0061623E">
        <w:rPr>
          <w:color w:val="FF0000"/>
          <w:sz w:val="18"/>
          <w:szCs w:val="18"/>
          <w:lang w:val="en-US" w:eastAsia="zh-CN"/>
        </w:rPr>
        <w:t xml:space="preserve">, a UE does not expect </w:t>
      </w:r>
      <w:r w:rsidR="0061623E" w:rsidRPr="0061623E">
        <w:rPr>
          <w:color w:val="FF0000"/>
          <w:sz w:val="18"/>
          <w:szCs w:val="18"/>
          <w:lang w:val="en-US" w:eastAsia="zh-CN"/>
        </w:rPr>
        <w:t>a UE does not expect to detect a DCI format 2_0 indicating the set of symbols as being not within a remaining channel occupancy duration either by a channel occupancy duration field or an SFI-index field</w:t>
      </w:r>
      <w:r w:rsidRPr="0061623E">
        <w:rPr>
          <w:color w:val="FF0000"/>
          <w:sz w:val="18"/>
          <w:szCs w:val="18"/>
          <w:lang w:val="en-US" w:eastAsia="zh-CN"/>
        </w:rPr>
        <w:t>.</w:t>
      </w:r>
    </w:p>
    <w:p w14:paraId="491E0FFF" w14:textId="06BA7F16" w:rsidR="00CC4EB8" w:rsidRDefault="00CC4EB8" w:rsidP="000B5453">
      <w:pPr>
        <w:jc w:val="center"/>
        <w:rPr>
          <w:sz w:val="18"/>
          <w:szCs w:val="18"/>
        </w:rPr>
      </w:pPr>
      <w:r w:rsidRPr="00CC4EB8">
        <w:rPr>
          <w:rFonts w:ascii="Times New Roman" w:eastAsia="SimSun" w:hAnsi="Times New Roman"/>
          <w:noProof/>
          <w:color w:val="FF0000"/>
          <w:sz w:val="18"/>
          <w:szCs w:val="18"/>
          <w:lang w:eastAsia="zh-CN"/>
        </w:rPr>
        <w:t>*** Unchanged text is omitted ***</w:t>
      </w:r>
    </w:p>
    <w:p w14:paraId="2158782A" w14:textId="77777777" w:rsidR="00CC4EB8" w:rsidRPr="008E0F1D" w:rsidRDefault="00CC4EB8" w:rsidP="00CC4EB8">
      <w:pPr>
        <w:spacing w:before="240" w:after="0"/>
        <w:jc w:val="center"/>
        <w:rPr>
          <w:rFonts w:ascii="Times New Roman" w:eastAsia="Symbol" w:hAnsi="Times New Roman"/>
          <w:lang w:eastAsia="ko-KR"/>
        </w:rPr>
      </w:pP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 xml:space="preserve">==Text proposal </w:t>
      </w:r>
      <w:r>
        <w:rPr>
          <w:rFonts w:ascii="Times New Roman" w:eastAsia="Symbol" w:hAnsi="Times New Roman"/>
          <w:lang w:eastAsia="ko-KR"/>
        </w:rPr>
        <w:t>ends=</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r>
        <w:rPr>
          <w:rFonts w:ascii="Times New Roman" w:eastAsia="Symbol" w:hAnsi="Times New Roman"/>
          <w:lang w:eastAsia="ko-KR"/>
        </w:rPr>
        <w:t>==</w:t>
      </w:r>
      <w:r w:rsidRPr="008E0F1D">
        <w:rPr>
          <w:rFonts w:ascii="Times New Roman" w:eastAsia="Symbol" w:hAnsi="Times New Roman"/>
          <w:lang w:eastAsia="ko-KR"/>
        </w:rPr>
        <w:t>=============================</w:t>
      </w:r>
    </w:p>
    <w:p w14:paraId="662BCAE4" w14:textId="77777777" w:rsidR="00CC4EB8" w:rsidRPr="00730534" w:rsidRDefault="00CC4EB8" w:rsidP="00730534"/>
    <w:sectPr w:rsidR="00CC4EB8" w:rsidRPr="00730534" w:rsidSect="00394B43">
      <w:footerReference w:type="default" r:id="rId33"/>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EFBE9" w14:textId="77777777" w:rsidR="005E3885" w:rsidRDefault="005E3885"/>
  </w:endnote>
  <w:endnote w:type="continuationSeparator" w:id="0">
    <w:p w14:paraId="1AAB399F" w14:textId="77777777" w:rsidR="005E3885" w:rsidRDefault="005E3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F80E97" w:rsidRDefault="00F80E97">
    <w:pPr>
      <w:pStyle w:val="Footer"/>
    </w:pPr>
  </w:p>
  <w:p w14:paraId="43FA2102" w14:textId="77777777" w:rsidR="00F80E97" w:rsidRDefault="00F80E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95445" w14:textId="77777777" w:rsidR="005E3885" w:rsidRDefault="005E3885"/>
  </w:footnote>
  <w:footnote w:type="continuationSeparator" w:id="0">
    <w:p w14:paraId="55AD7C6D" w14:textId="77777777" w:rsidR="005E3885" w:rsidRDefault="005E388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86A0C48"/>
    <w:multiLevelType w:val="hybridMultilevel"/>
    <w:tmpl w:val="9A60ED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DA5515"/>
    <w:multiLevelType w:val="hybridMultilevel"/>
    <w:tmpl w:val="7CE61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ED0F03"/>
    <w:multiLevelType w:val="multilevel"/>
    <w:tmpl w:val="B3CAC02C"/>
    <w:lvl w:ilvl="0">
      <w:start w:val="1"/>
      <w:numFmt w:val="decimal"/>
      <w:pStyle w:val="Heading1"/>
      <w:lvlText w:val="%1"/>
      <w:lvlJc w:val="left"/>
      <w:pPr>
        <w:tabs>
          <w:tab w:val="num" w:pos="522"/>
        </w:tabs>
        <w:ind w:left="522" w:hanging="432"/>
      </w:pPr>
      <w:rPr>
        <w:rFonts w:asciiTheme="minorHAnsi" w:hAnsiTheme="minorHAnsi" w:cstheme="minorHAnsi" w:hint="default"/>
        <w:sz w:val="28"/>
      </w:rPr>
    </w:lvl>
    <w:lvl w:ilvl="1">
      <w:start w:val="1"/>
      <w:numFmt w:val="decimal"/>
      <w:pStyle w:val="Heading2"/>
      <w:lvlText w:val="%1.%2"/>
      <w:lvlJc w:val="left"/>
      <w:pPr>
        <w:tabs>
          <w:tab w:val="num" w:pos="576"/>
        </w:tabs>
        <w:ind w:left="576" w:hanging="576"/>
      </w:pPr>
      <w:rPr>
        <w:rFonts w:asciiTheme="minorHAnsi" w:hAnsiTheme="minorHAnsi" w:cstheme="minorHAnsi" w:hint="default"/>
      </w:rPr>
    </w:lvl>
    <w:lvl w:ilvl="2">
      <w:start w:val="1"/>
      <w:numFmt w:val="decimal"/>
      <w:pStyle w:val="Heading3"/>
      <w:lvlText w:val="%1.%2.%3"/>
      <w:lvlJc w:val="left"/>
      <w:pPr>
        <w:tabs>
          <w:tab w:val="num" w:pos="720"/>
        </w:tabs>
        <w:ind w:left="720" w:hanging="720"/>
      </w:pPr>
      <w:rPr>
        <w:rFonts w:ascii="Arial" w:hAnsi="Arial" w:cs="Arial" w:hint="default"/>
        <w:lang w:val="en-G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5D24E83"/>
    <w:multiLevelType w:val="hybridMultilevel"/>
    <w:tmpl w:val="54D292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4E7336"/>
    <w:multiLevelType w:val="hybridMultilevel"/>
    <w:tmpl w:val="66EE2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7561D"/>
    <w:multiLevelType w:val="hybridMultilevel"/>
    <w:tmpl w:val="B482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C0119"/>
    <w:multiLevelType w:val="hybridMultilevel"/>
    <w:tmpl w:val="7124D3CA"/>
    <w:lvl w:ilvl="0" w:tplc="04090001">
      <w:start w:val="1"/>
      <w:numFmt w:val="bullet"/>
      <w:lvlText w:val=""/>
      <w:lvlJc w:val="left"/>
      <w:pPr>
        <w:ind w:left="360" w:hanging="360"/>
      </w:pPr>
      <w:rPr>
        <w:rFonts w:ascii="Symbol" w:hAnsi="Symbol" w:hint="default"/>
      </w:rPr>
    </w:lvl>
    <w:lvl w:ilvl="1" w:tplc="08090005">
      <w:start w:val="1"/>
      <w:numFmt w:val="bullet"/>
      <w:lvlText w:val=""/>
      <w:lvlJc w:val="left"/>
      <w:pPr>
        <w:ind w:left="1080" w:hanging="360"/>
      </w:pPr>
      <w:rPr>
        <w:rFonts w:ascii="Wingdings" w:hAnsi="Wingdings"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3965BD"/>
    <w:multiLevelType w:val="hybridMultilevel"/>
    <w:tmpl w:val="B72CB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F75B8C"/>
    <w:multiLevelType w:val="hybridMultilevel"/>
    <w:tmpl w:val="4F0299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B74BCF"/>
    <w:multiLevelType w:val="hybridMultilevel"/>
    <w:tmpl w:val="C2329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349BA"/>
    <w:multiLevelType w:val="hybridMultilevel"/>
    <w:tmpl w:val="40AA1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BDC1F64"/>
    <w:multiLevelType w:val="hybridMultilevel"/>
    <w:tmpl w:val="FEEEA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74644"/>
    <w:multiLevelType w:val="hybridMultilevel"/>
    <w:tmpl w:val="D3D88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2B71E49"/>
    <w:multiLevelType w:val="hybridMultilevel"/>
    <w:tmpl w:val="F7BC7C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73304933"/>
    <w:multiLevelType w:val="hybridMultilevel"/>
    <w:tmpl w:val="AEE2B81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84B2167"/>
    <w:multiLevelType w:val="hybridMultilevel"/>
    <w:tmpl w:val="2D846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91209EE"/>
    <w:multiLevelType w:val="hybridMultilevel"/>
    <w:tmpl w:val="CA9080E8"/>
    <w:lvl w:ilvl="0" w:tplc="53487788">
      <w:start w:val="14"/>
      <w:numFmt w:val="bullet"/>
      <w:lvlText w:val="-"/>
      <w:lvlJc w:val="left"/>
      <w:pPr>
        <w:ind w:left="360" w:hanging="360"/>
      </w:pPr>
      <w:rPr>
        <w:rFonts w:ascii="Times New Roman" w:eastAsia="SimSun"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2"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AD7744"/>
    <w:multiLevelType w:val="hybridMultilevel"/>
    <w:tmpl w:val="64C08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D26D3A"/>
    <w:multiLevelType w:val="hybridMultilevel"/>
    <w:tmpl w:val="17186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4"/>
  </w:num>
  <w:num w:numId="4">
    <w:abstractNumId w:val="0"/>
  </w:num>
  <w:num w:numId="5">
    <w:abstractNumId w:val="24"/>
  </w:num>
  <w:num w:numId="6">
    <w:abstractNumId w:val="8"/>
  </w:num>
  <w:num w:numId="7">
    <w:abstractNumId w:val="20"/>
  </w:num>
  <w:num w:numId="8">
    <w:abstractNumId w:val="16"/>
  </w:num>
  <w:num w:numId="9">
    <w:abstractNumId w:val="35"/>
  </w:num>
  <w:num w:numId="10">
    <w:abstractNumId w:val="30"/>
  </w:num>
  <w:num w:numId="11">
    <w:abstractNumId w:val="9"/>
  </w:num>
  <w:num w:numId="12">
    <w:abstractNumId w:val="10"/>
  </w:num>
  <w:num w:numId="13">
    <w:abstractNumId w:val="11"/>
  </w:num>
  <w:num w:numId="14">
    <w:abstractNumId w:val="3"/>
  </w:num>
  <w:num w:numId="15">
    <w:abstractNumId w:val="7"/>
  </w:num>
  <w:num w:numId="16">
    <w:abstractNumId w:val="26"/>
  </w:num>
  <w:num w:numId="17">
    <w:abstractNumId w:val="1"/>
  </w:num>
  <w:num w:numId="18">
    <w:abstractNumId w:val="17"/>
  </w:num>
  <w:num w:numId="19">
    <w:abstractNumId w:val="14"/>
  </w:num>
  <w:num w:numId="20">
    <w:abstractNumId w:val="31"/>
  </w:num>
  <w:num w:numId="21">
    <w:abstractNumId w:val="12"/>
  </w:num>
  <w:num w:numId="22">
    <w:abstractNumId w:val="21"/>
  </w:num>
  <w:num w:numId="23">
    <w:abstractNumId w:val="28"/>
  </w:num>
  <w:num w:numId="24">
    <w:abstractNumId w:val="13"/>
  </w:num>
  <w:num w:numId="25">
    <w:abstractNumId w:val="3"/>
  </w:num>
  <w:num w:numId="26">
    <w:abstractNumId w:val="5"/>
  </w:num>
  <w:num w:numId="27">
    <w:abstractNumId w:val="6"/>
  </w:num>
  <w:num w:numId="28">
    <w:abstractNumId w:val="25"/>
  </w:num>
  <w:num w:numId="29">
    <w:abstractNumId w:val="33"/>
  </w:num>
  <w:num w:numId="30">
    <w:abstractNumId w:val="23"/>
  </w:num>
  <w:num w:numId="31">
    <w:abstractNumId w:val="22"/>
  </w:num>
  <w:num w:numId="32">
    <w:abstractNumId w:val="34"/>
  </w:num>
  <w:num w:numId="33">
    <w:abstractNumId w:val="32"/>
  </w:num>
  <w:num w:numId="34">
    <w:abstractNumId w:val="29"/>
  </w:num>
  <w:num w:numId="35">
    <w:abstractNumId w:val="19"/>
  </w:num>
  <w:num w:numId="36">
    <w:abstractNumId w:val="2"/>
  </w:num>
  <w:num w:numId="3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CCF"/>
    <w:rsid w:val="000360C8"/>
    <w:rsid w:val="000362CE"/>
    <w:rsid w:val="0003718C"/>
    <w:rsid w:val="00037896"/>
    <w:rsid w:val="0003798A"/>
    <w:rsid w:val="00037B47"/>
    <w:rsid w:val="00040BE9"/>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700"/>
    <w:rsid w:val="00046862"/>
    <w:rsid w:val="00047971"/>
    <w:rsid w:val="00047E19"/>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75"/>
    <w:rsid w:val="00067992"/>
    <w:rsid w:val="00067B19"/>
    <w:rsid w:val="00067E3C"/>
    <w:rsid w:val="00067F7D"/>
    <w:rsid w:val="00067FC0"/>
    <w:rsid w:val="000706EC"/>
    <w:rsid w:val="00070BDF"/>
    <w:rsid w:val="000710DB"/>
    <w:rsid w:val="000711C7"/>
    <w:rsid w:val="0007135F"/>
    <w:rsid w:val="0007146C"/>
    <w:rsid w:val="00071566"/>
    <w:rsid w:val="000727BB"/>
    <w:rsid w:val="00072895"/>
    <w:rsid w:val="00072AB6"/>
    <w:rsid w:val="000733DD"/>
    <w:rsid w:val="000734DA"/>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49DB"/>
    <w:rsid w:val="00095665"/>
    <w:rsid w:val="000961DD"/>
    <w:rsid w:val="00096277"/>
    <w:rsid w:val="000968CD"/>
    <w:rsid w:val="000968E5"/>
    <w:rsid w:val="00097137"/>
    <w:rsid w:val="00097926"/>
    <w:rsid w:val="00097D28"/>
    <w:rsid w:val="000A0CB7"/>
    <w:rsid w:val="000A13E1"/>
    <w:rsid w:val="000A1935"/>
    <w:rsid w:val="000A1B73"/>
    <w:rsid w:val="000A1F96"/>
    <w:rsid w:val="000A3443"/>
    <w:rsid w:val="000A3E10"/>
    <w:rsid w:val="000A4E0D"/>
    <w:rsid w:val="000A5D78"/>
    <w:rsid w:val="000A69EC"/>
    <w:rsid w:val="000A6BB1"/>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53"/>
    <w:rsid w:val="000B5476"/>
    <w:rsid w:val="000B557F"/>
    <w:rsid w:val="000B571E"/>
    <w:rsid w:val="000B59E3"/>
    <w:rsid w:val="000B62C0"/>
    <w:rsid w:val="000B6519"/>
    <w:rsid w:val="000B6966"/>
    <w:rsid w:val="000B713F"/>
    <w:rsid w:val="000B7B98"/>
    <w:rsid w:val="000B7BB4"/>
    <w:rsid w:val="000C048A"/>
    <w:rsid w:val="000C050B"/>
    <w:rsid w:val="000C0B89"/>
    <w:rsid w:val="000C1076"/>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A12"/>
    <w:rsid w:val="000E4D41"/>
    <w:rsid w:val="000E534F"/>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52B"/>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125"/>
    <w:rsid w:val="001058B1"/>
    <w:rsid w:val="00105E78"/>
    <w:rsid w:val="00105EC0"/>
    <w:rsid w:val="001062E7"/>
    <w:rsid w:val="00106464"/>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68A"/>
    <w:rsid w:val="0012309D"/>
    <w:rsid w:val="0012337D"/>
    <w:rsid w:val="00123AEE"/>
    <w:rsid w:val="00124460"/>
    <w:rsid w:val="00124809"/>
    <w:rsid w:val="00124AC0"/>
    <w:rsid w:val="00124F7A"/>
    <w:rsid w:val="00125C63"/>
    <w:rsid w:val="00125CE7"/>
    <w:rsid w:val="00125FD3"/>
    <w:rsid w:val="00126B49"/>
    <w:rsid w:val="0012720A"/>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745"/>
    <w:rsid w:val="00150F31"/>
    <w:rsid w:val="001511F1"/>
    <w:rsid w:val="0015139E"/>
    <w:rsid w:val="001514F3"/>
    <w:rsid w:val="00151579"/>
    <w:rsid w:val="001517F3"/>
    <w:rsid w:val="00151831"/>
    <w:rsid w:val="001519DE"/>
    <w:rsid w:val="00151BC7"/>
    <w:rsid w:val="00151E77"/>
    <w:rsid w:val="00152031"/>
    <w:rsid w:val="001520C2"/>
    <w:rsid w:val="001522A6"/>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B92"/>
    <w:rsid w:val="00160DAA"/>
    <w:rsid w:val="00160F5A"/>
    <w:rsid w:val="00161649"/>
    <w:rsid w:val="00161BE0"/>
    <w:rsid w:val="00161BE1"/>
    <w:rsid w:val="00162075"/>
    <w:rsid w:val="00163F31"/>
    <w:rsid w:val="00164FF6"/>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9D6"/>
    <w:rsid w:val="00171C0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6828"/>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CD"/>
    <w:rsid w:val="001939CB"/>
    <w:rsid w:val="001941AE"/>
    <w:rsid w:val="00194256"/>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700"/>
    <w:rsid w:val="001A3AE9"/>
    <w:rsid w:val="001A3F49"/>
    <w:rsid w:val="001A4208"/>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4FBB"/>
    <w:rsid w:val="001B53AD"/>
    <w:rsid w:val="001B5695"/>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C0F"/>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F68"/>
    <w:rsid w:val="001E365A"/>
    <w:rsid w:val="001E3B7B"/>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940"/>
    <w:rsid w:val="00204A7E"/>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596"/>
    <w:rsid w:val="00217794"/>
    <w:rsid w:val="002177B5"/>
    <w:rsid w:val="002178E9"/>
    <w:rsid w:val="002205DB"/>
    <w:rsid w:val="002208F5"/>
    <w:rsid w:val="00220B35"/>
    <w:rsid w:val="00221337"/>
    <w:rsid w:val="00221780"/>
    <w:rsid w:val="00221A70"/>
    <w:rsid w:val="002237E0"/>
    <w:rsid w:val="002239CD"/>
    <w:rsid w:val="002240DF"/>
    <w:rsid w:val="002240E2"/>
    <w:rsid w:val="002240EA"/>
    <w:rsid w:val="00224133"/>
    <w:rsid w:val="00224204"/>
    <w:rsid w:val="00224CF7"/>
    <w:rsid w:val="00224D1A"/>
    <w:rsid w:val="00224F88"/>
    <w:rsid w:val="00225122"/>
    <w:rsid w:val="0022520F"/>
    <w:rsid w:val="00225419"/>
    <w:rsid w:val="002254B2"/>
    <w:rsid w:val="0022573B"/>
    <w:rsid w:val="002262B2"/>
    <w:rsid w:val="002267A0"/>
    <w:rsid w:val="002269CE"/>
    <w:rsid w:val="00226D48"/>
    <w:rsid w:val="002273F4"/>
    <w:rsid w:val="0022763F"/>
    <w:rsid w:val="002276C3"/>
    <w:rsid w:val="00230495"/>
    <w:rsid w:val="00230B7F"/>
    <w:rsid w:val="00230CB2"/>
    <w:rsid w:val="0023121C"/>
    <w:rsid w:val="002312DE"/>
    <w:rsid w:val="002314DF"/>
    <w:rsid w:val="002318F6"/>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37F4F"/>
    <w:rsid w:val="002405DD"/>
    <w:rsid w:val="002409E7"/>
    <w:rsid w:val="00240FF3"/>
    <w:rsid w:val="00242530"/>
    <w:rsid w:val="0024267C"/>
    <w:rsid w:val="00242C05"/>
    <w:rsid w:val="002431AA"/>
    <w:rsid w:val="00243954"/>
    <w:rsid w:val="00243D1B"/>
    <w:rsid w:val="00243F08"/>
    <w:rsid w:val="0024413A"/>
    <w:rsid w:val="00244D7E"/>
    <w:rsid w:val="00245189"/>
    <w:rsid w:val="00245406"/>
    <w:rsid w:val="002457C9"/>
    <w:rsid w:val="0024745A"/>
    <w:rsid w:val="00250508"/>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70583"/>
    <w:rsid w:val="00271880"/>
    <w:rsid w:val="002718CF"/>
    <w:rsid w:val="00271E6F"/>
    <w:rsid w:val="002722A8"/>
    <w:rsid w:val="00272451"/>
    <w:rsid w:val="00273962"/>
    <w:rsid w:val="002746AA"/>
    <w:rsid w:val="002746F5"/>
    <w:rsid w:val="002748F5"/>
    <w:rsid w:val="00274A37"/>
    <w:rsid w:val="002751F8"/>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1DD9"/>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659"/>
    <w:rsid w:val="002A0902"/>
    <w:rsid w:val="002A0D78"/>
    <w:rsid w:val="002A0F48"/>
    <w:rsid w:val="002A14D9"/>
    <w:rsid w:val="002A15A0"/>
    <w:rsid w:val="002A1DC0"/>
    <w:rsid w:val="002A20F7"/>
    <w:rsid w:val="002A2EC9"/>
    <w:rsid w:val="002A2FC5"/>
    <w:rsid w:val="002A38C2"/>
    <w:rsid w:val="002A3992"/>
    <w:rsid w:val="002A4B76"/>
    <w:rsid w:val="002A4D0A"/>
    <w:rsid w:val="002A4D57"/>
    <w:rsid w:val="002A50A1"/>
    <w:rsid w:val="002A539D"/>
    <w:rsid w:val="002A5699"/>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94E"/>
    <w:rsid w:val="002B3D10"/>
    <w:rsid w:val="002B3E25"/>
    <w:rsid w:val="002B3E7D"/>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31B8"/>
    <w:rsid w:val="002C3367"/>
    <w:rsid w:val="002C3AA8"/>
    <w:rsid w:val="002C40AC"/>
    <w:rsid w:val="002C4E8C"/>
    <w:rsid w:val="002C5282"/>
    <w:rsid w:val="002C5956"/>
    <w:rsid w:val="002C5960"/>
    <w:rsid w:val="002C59A3"/>
    <w:rsid w:val="002C5C07"/>
    <w:rsid w:val="002C658F"/>
    <w:rsid w:val="002C6808"/>
    <w:rsid w:val="002C74C3"/>
    <w:rsid w:val="002C77E8"/>
    <w:rsid w:val="002D002D"/>
    <w:rsid w:val="002D005C"/>
    <w:rsid w:val="002D0367"/>
    <w:rsid w:val="002D038B"/>
    <w:rsid w:val="002D055E"/>
    <w:rsid w:val="002D0AF7"/>
    <w:rsid w:val="002D104D"/>
    <w:rsid w:val="002D1650"/>
    <w:rsid w:val="002D2344"/>
    <w:rsid w:val="002D2679"/>
    <w:rsid w:val="002D28E1"/>
    <w:rsid w:val="002D3085"/>
    <w:rsid w:val="002D3343"/>
    <w:rsid w:val="002D35FE"/>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4A2"/>
    <w:rsid w:val="002E3C2A"/>
    <w:rsid w:val="002E3E12"/>
    <w:rsid w:val="002E465B"/>
    <w:rsid w:val="002E47F2"/>
    <w:rsid w:val="002E4BE8"/>
    <w:rsid w:val="002E5035"/>
    <w:rsid w:val="002E54E6"/>
    <w:rsid w:val="002E5705"/>
    <w:rsid w:val="002E65C3"/>
    <w:rsid w:val="002E68C7"/>
    <w:rsid w:val="002E6C9E"/>
    <w:rsid w:val="002E73AD"/>
    <w:rsid w:val="002F0248"/>
    <w:rsid w:val="002F08F1"/>
    <w:rsid w:val="002F0C99"/>
    <w:rsid w:val="002F1116"/>
    <w:rsid w:val="002F1B28"/>
    <w:rsid w:val="002F1D77"/>
    <w:rsid w:val="002F3531"/>
    <w:rsid w:val="002F3B30"/>
    <w:rsid w:val="002F3C6E"/>
    <w:rsid w:val="002F45BB"/>
    <w:rsid w:val="002F4BE2"/>
    <w:rsid w:val="002F4C62"/>
    <w:rsid w:val="002F53C0"/>
    <w:rsid w:val="002F583C"/>
    <w:rsid w:val="002F5857"/>
    <w:rsid w:val="002F5BA4"/>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761"/>
    <w:rsid w:val="00312AE3"/>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37F4"/>
    <w:rsid w:val="003338B1"/>
    <w:rsid w:val="0033422F"/>
    <w:rsid w:val="00334D7E"/>
    <w:rsid w:val="00334DC0"/>
    <w:rsid w:val="003351B9"/>
    <w:rsid w:val="0033542A"/>
    <w:rsid w:val="003359F0"/>
    <w:rsid w:val="00337362"/>
    <w:rsid w:val="00337EA9"/>
    <w:rsid w:val="00337ED2"/>
    <w:rsid w:val="0034000B"/>
    <w:rsid w:val="00340394"/>
    <w:rsid w:val="003407E6"/>
    <w:rsid w:val="0034087F"/>
    <w:rsid w:val="00340CA8"/>
    <w:rsid w:val="00340D3B"/>
    <w:rsid w:val="00340D6C"/>
    <w:rsid w:val="0034172E"/>
    <w:rsid w:val="003417B2"/>
    <w:rsid w:val="00342257"/>
    <w:rsid w:val="00342607"/>
    <w:rsid w:val="00342AC6"/>
    <w:rsid w:val="00342F39"/>
    <w:rsid w:val="00345712"/>
    <w:rsid w:val="003458C0"/>
    <w:rsid w:val="00345943"/>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4D7"/>
    <w:rsid w:val="00356C98"/>
    <w:rsid w:val="00356EB7"/>
    <w:rsid w:val="00357262"/>
    <w:rsid w:val="0035779E"/>
    <w:rsid w:val="0036069B"/>
    <w:rsid w:val="00360E1F"/>
    <w:rsid w:val="00360FD2"/>
    <w:rsid w:val="00361053"/>
    <w:rsid w:val="003614F4"/>
    <w:rsid w:val="0036188C"/>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62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60BD"/>
    <w:rsid w:val="00387CB0"/>
    <w:rsid w:val="00390456"/>
    <w:rsid w:val="0039057B"/>
    <w:rsid w:val="003908F1"/>
    <w:rsid w:val="003912F3"/>
    <w:rsid w:val="00391722"/>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17B9"/>
    <w:rsid w:val="003A1ACF"/>
    <w:rsid w:val="003A1CA1"/>
    <w:rsid w:val="003A22C7"/>
    <w:rsid w:val="003A2969"/>
    <w:rsid w:val="003A42FD"/>
    <w:rsid w:val="003A503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49F4"/>
    <w:rsid w:val="003C4F1E"/>
    <w:rsid w:val="003C52DF"/>
    <w:rsid w:val="003C5EEE"/>
    <w:rsid w:val="003C6D39"/>
    <w:rsid w:val="003C73FC"/>
    <w:rsid w:val="003C77EA"/>
    <w:rsid w:val="003C7AF5"/>
    <w:rsid w:val="003C7B89"/>
    <w:rsid w:val="003D0945"/>
    <w:rsid w:val="003D09A2"/>
    <w:rsid w:val="003D16AD"/>
    <w:rsid w:val="003D1706"/>
    <w:rsid w:val="003D1B49"/>
    <w:rsid w:val="003D1CC9"/>
    <w:rsid w:val="003D35C3"/>
    <w:rsid w:val="003D3BBB"/>
    <w:rsid w:val="003D4328"/>
    <w:rsid w:val="003D4E20"/>
    <w:rsid w:val="003D5316"/>
    <w:rsid w:val="003D5E47"/>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843"/>
    <w:rsid w:val="003E7B95"/>
    <w:rsid w:val="003F10A4"/>
    <w:rsid w:val="003F14E5"/>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61"/>
    <w:rsid w:val="00400FEE"/>
    <w:rsid w:val="00401712"/>
    <w:rsid w:val="004022C0"/>
    <w:rsid w:val="00402C5C"/>
    <w:rsid w:val="0040328E"/>
    <w:rsid w:val="00404A43"/>
    <w:rsid w:val="00404B48"/>
    <w:rsid w:val="00404D06"/>
    <w:rsid w:val="00404E80"/>
    <w:rsid w:val="00405542"/>
    <w:rsid w:val="004057B5"/>
    <w:rsid w:val="00406299"/>
    <w:rsid w:val="00406355"/>
    <w:rsid w:val="00406D37"/>
    <w:rsid w:val="00406FBE"/>
    <w:rsid w:val="00407161"/>
    <w:rsid w:val="00407516"/>
    <w:rsid w:val="00407688"/>
    <w:rsid w:val="00407B54"/>
    <w:rsid w:val="00410248"/>
    <w:rsid w:val="00410EDA"/>
    <w:rsid w:val="004112D0"/>
    <w:rsid w:val="00411722"/>
    <w:rsid w:val="00411C0C"/>
    <w:rsid w:val="0041218E"/>
    <w:rsid w:val="004122EC"/>
    <w:rsid w:val="00412D72"/>
    <w:rsid w:val="00413B0E"/>
    <w:rsid w:val="00413D3D"/>
    <w:rsid w:val="00413E64"/>
    <w:rsid w:val="00415AC3"/>
    <w:rsid w:val="00416080"/>
    <w:rsid w:val="004163F4"/>
    <w:rsid w:val="00416576"/>
    <w:rsid w:val="00416B4B"/>
    <w:rsid w:val="00417069"/>
    <w:rsid w:val="004175E0"/>
    <w:rsid w:val="00420B7B"/>
    <w:rsid w:val="00420CDB"/>
    <w:rsid w:val="00420F80"/>
    <w:rsid w:val="004219AB"/>
    <w:rsid w:val="00422F4A"/>
    <w:rsid w:val="004237BF"/>
    <w:rsid w:val="004244DD"/>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292"/>
    <w:rsid w:val="00430907"/>
    <w:rsid w:val="00430A98"/>
    <w:rsid w:val="00430E20"/>
    <w:rsid w:val="00431F38"/>
    <w:rsid w:val="00432496"/>
    <w:rsid w:val="00432AF3"/>
    <w:rsid w:val="00432C90"/>
    <w:rsid w:val="00432D5E"/>
    <w:rsid w:val="0043311A"/>
    <w:rsid w:val="004331A8"/>
    <w:rsid w:val="00433496"/>
    <w:rsid w:val="004336FD"/>
    <w:rsid w:val="00434236"/>
    <w:rsid w:val="004345C4"/>
    <w:rsid w:val="00434D0E"/>
    <w:rsid w:val="0043507D"/>
    <w:rsid w:val="004354C4"/>
    <w:rsid w:val="00435F27"/>
    <w:rsid w:val="004370EF"/>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791"/>
    <w:rsid w:val="00453D78"/>
    <w:rsid w:val="00454FDF"/>
    <w:rsid w:val="00455335"/>
    <w:rsid w:val="0045551F"/>
    <w:rsid w:val="0045554F"/>
    <w:rsid w:val="00456419"/>
    <w:rsid w:val="00456547"/>
    <w:rsid w:val="0045667D"/>
    <w:rsid w:val="004566D2"/>
    <w:rsid w:val="004569D7"/>
    <w:rsid w:val="00456CB4"/>
    <w:rsid w:val="00457668"/>
    <w:rsid w:val="004579C3"/>
    <w:rsid w:val="00460454"/>
    <w:rsid w:val="00460461"/>
    <w:rsid w:val="00460D9A"/>
    <w:rsid w:val="00461148"/>
    <w:rsid w:val="004612C4"/>
    <w:rsid w:val="00461E61"/>
    <w:rsid w:val="0046214D"/>
    <w:rsid w:val="004623A2"/>
    <w:rsid w:val="004627EC"/>
    <w:rsid w:val="00462CA0"/>
    <w:rsid w:val="00463523"/>
    <w:rsid w:val="00463B31"/>
    <w:rsid w:val="00463E78"/>
    <w:rsid w:val="004640C4"/>
    <w:rsid w:val="00464EDE"/>
    <w:rsid w:val="00465146"/>
    <w:rsid w:val="0046522E"/>
    <w:rsid w:val="004652B6"/>
    <w:rsid w:val="0046609A"/>
    <w:rsid w:val="004660C3"/>
    <w:rsid w:val="0046778A"/>
    <w:rsid w:val="00467C7C"/>
    <w:rsid w:val="00467DA1"/>
    <w:rsid w:val="004700E3"/>
    <w:rsid w:val="004708CA"/>
    <w:rsid w:val="004709E8"/>
    <w:rsid w:val="004719AA"/>
    <w:rsid w:val="00472119"/>
    <w:rsid w:val="00472498"/>
    <w:rsid w:val="0047253D"/>
    <w:rsid w:val="004726F9"/>
    <w:rsid w:val="00472E8F"/>
    <w:rsid w:val="00472F8F"/>
    <w:rsid w:val="00473508"/>
    <w:rsid w:val="00473A4B"/>
    <w:rsid w:val="00473EFD"/>
    <w:rsid w:val="00473F3B"/>
    <w:rsid w:val="00474184"/>
    <w:rsid w:val="0047470D"/>
    <w:rsid w:val="004749ED"/>
    <w:rsid w:val="00474FA9"/>
    <w:rsid w:val="00475132"/>
    <w:rsid w:val="00475323"/>
    <w:rsid w:val="0047533C"/>
    <w:rsid w:val="004755FB"/>
    <w:rsid w:val="00475B7A"/>
    <w:rsid w:val="00475C3A"/>
    <w:rsid w:val="00475F75"/>
    <w:rsid w:val="00476750"/>
    <w:rsid w:val="00476D38"/>
    <w:rsid w:val="004771CF"/>
    <w:rsid w:val="004774BC"/>
    <w:rsid w:val="00477FBC"/>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1583"/>
    <w:rsid w:val="00491804"/>
    <w:rsid w:val="00491D1F"/>
    <w:rsid w:val="00491E2A"/>
    <w:rsid w:val="00492D58"/>
    <w:rsid w:val="00493321"/>
    <w:rsid w:val="00493827"/>
    <w:rsid w:val="00493D85"/>
    <w:rsid w:val="0049476B"/>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79"/>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10E2"/>
    <w:rsid w:val="004B23E8"/>
    <w:rsid w:val="004B29D7"/>
    <w:rsid w:val="004B33EE"/>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B5A"/>
    <w:rsid w:val="004C5CBD"/>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2C2"/>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732"/>
    <w:rsid w:val="00512AC1"/>
    <w:rsid w:val="00512D44"/>
    <w:rsid w:val="00513225"/>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6D11"/>
    <w:rsid w:val="00527F4B"/>
    <w:rsid w:val="00530836"/>
    <w:rsid w:val="00530D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8A1"/>
    <w:rsid w:val="00550ABF"/>
    <w:rsid w:val="00551494"/>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717"/>
    <w:rsid w:val="00560FB6"/>
    <w:rsid w:val="0056156E"/>
    <w:rsid w:val="00561572"/>
    <w:rsid w:val="00561589"/>
    <w:rsid w:val="00561791"/>
    <w:rsid w:val="0056183C"/>
    <w:rsid w:val="00562292"/>
    <w:rsid w:val="00562471"/>
    <w:rsid w:val="00562776"/>
    <w:rsid w:val="0056281C"/>
    <w:rsid w:val="00562867"/>
    <w:rsid w:val="00563A9C"/>
    <w:rsid w:val="00563C0F"/>
    <w:rsid w:val="00563D88"/>
    <w:rsid w:val="00563E68"/>
    <w:rsid w:val="00564316"/>
    <w:rsid w:val="00565DA4"/>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EA4"/>
    <w:rsid w:val="0057416C"/>
    <w:rsid w:val="00574194"/>
    <w:rsid w:val="005742B2"/>
    <w:rsid w:val="00574377"/>
    <w:rsid w:val="005747A5"/>
    <w:rsid w:val="00574BD8"/>
    <w:rsid w:val="00574F86"/>
    <w:rsid w:val="0057506E"/>
    <w:rsid w:val="005751D4"/>
    <w:rsid w:val="005759EF"/>
    <w:rsid w:val="00575C5B"/>
    <w:rsid w:val="00575F63"/>
    <w:rsid w:val="005763F7"/>
    <w:rsid w:val="0057646F"/>
    <w:rsid w:val="005764F8"/>
    <w:rsid w:val="005767A3"/>
    <w:rsid w:val="005769F0"/>
    <w:rsid w:val="00576A3F"/>
    <w:rsid w:val="00577128"/>
    <w:rsid w:val="0057723F"/>
    <w:rsid w:val="00577365"/>
    <w:rsid w:val="00580C62"/>
    <w:rsid w:val="00581875"/>
    <w:rsid w:val="005822A7"/>
    <w:rsid w:val="0058241D"/>
    <w:rsid w:val="00582C7F"/>
    <w:rsid w:val="00583BAC"/>
    <w:rsid w:val="00583E19"/>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0F7F"/>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CC3"/>
    <w:rsid w:val="005B3EBE"/>
    <w:rsid w:val="005B4AFD"/>
    <w:rsid w:val="005B4DB6"/>
    <w:rsid w:val="005B57F7"/>
    <w:rsid w:val="005B5911"/>
    <w:rsid w:val="005B5C10"/>
    <w:rsid w:val="005B678E"/>
    <w:rsid w:val="005B7069"/>
    <w:rsid w:val="005B7362"/>
    <w:rsid w:val="005B7A26"/>
    <w:rsid w:val="005B7D9F"/>
    <w:rsid w:val="005C0049"/>
    <w:rsid w:val="005C0257"/>
    <w:rsid w:val="005C02E3"/>
    <w:rsid w:val="005C095E"/>
    <w:rsid w:val="005C0F28"/>
    <w:rsid w:val="005C0FD1"/>
    <w:rsid w:val="005C135E"/>
    <w:rsid w:val="005C17A7"/>
    <w:rsid w:val="005C1802"/>
    <w:rsid w:val="005C1AF0"/>
    <w:rsid w:val="005C2CA5"/>
    <w:rsid w:val="005C3ACA"/>
    <w:rsid w:val="005C3D2B"/>
    <w:rsid w:val="005C48E2"/>
    <w:rsid w:val="005C589C"/>
    <w:rsid w:val="005C5920"/>
    <w:rsid w:val="005C5A4F"/>
    <w:rsid w:val="005C5DF7"/>
    <w:rsid w:val="005C66FE"/>
    <w:rsid w:val="005C67AF"/>
    <w:rsid w:val="005C6DFD"/>
    <w:rsid w:val="005C773C"/>
    <w:rsid w:val="005C7FC3"/>
    <w:rsid w:val="005D09C1"/>
    <w:rsid w:val="005D10A8"/>
    <w:rsid w:val="005D1286"/>
    <w:rsid w:val="005D1428"/>
    <w:rsid w:val="005D1CD5"/>
    <w:rsid w:val="005D379D"/>
    <w:rsid w:val="005D3F1B"/>
    <w:rsid w:val="005D4CB3"/>
    <w:rsid w:val="005D4CBD"/>
    <w:rsid w:val="005D4FA2"/>
    <w:rsid w:val="005D50C5"/>
    <w:rsid w:val="005D5381"/>
    <w:rsid w:val="005D5646"/>
    <w:rsid w:val="005D5765"/>
    <w:rsid w:val="005D5A27"/>
    <w:rsid w:val="005D5BE7"/>
    <w:rsid w:val="005D621B"/>
    <w:rsid w:val="005D689B"/>
    <w:rsid w:val="005D7083"/>
    <w:rsid w:val="005D7659"/>
    <w:rsid w:val="005D7928"/>
    <w:rsid w:val="005D7ECC"/>
    <w:rsid w:val="005D7F9C"/>
    <w:rsid w:val="005E004F"/>
    <w:rsid w:val="005E00B5"/>
    <w:rsid w:val="005E01EE"/>
    <w:rsid w:val="005E0E78"/>
    <w:rsid w:val="005E0F82"/>
    <w:rsid w:val="005E148A"/>
    <w:rsid w:val="005E1748"/>
    <w:rsid w:val="005E1B48"/>
    <w:rsid w:val="005E244B"/>
    <w:rsid w:val="005E2B56"/>
    <w:rsid w:val="005E2B89"/>
    <w:rsid w:val="005E2FC9"/>
    <w:rsid w:val="005E3001"/>
    <w:rsid w:val="005E345F"/>
    <w:rsid w:val="005E3885"/>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3A1D"/>
    <w:rsid w:val="006045A1"/>
    <w:rsid w:val="00604F0B"/>
    <w:rsid w:val="00605700"/>
    <w:rsid w:val="00605FD1"/>
    <w:rsid w:val="00606304"/>
    <w:rsid w:val="006069B7"/>
    <w:rsid w:val="00606E05"/>
    <w:rsid w:val="00606FF0"/>
    <w:rsid w:val="00607772"/>
    <w:rsid w:val="006078C3"/>
    <w:rsid w:val="0060796F"/>
    <w:rsid w:val="00610A3A"/>
    <w:rsid w:val="00610C63"/>
    <w:rsid w:val="006111FD"/>
    <w:rsid w:val="0061230C"/>
    <w:rsid w:val="00612853"/>
    <w:rsid w:val="00612A9F"/>
    <w:rsid w:val="00612B20"/>
    <w:rsid w:val="00612D15"/>
    <w:rsid w:val="00612F4C"/>
    <w:rsid w:val="00613D91"/>
    <w:rsid w:val="00613F2F"/>
    <w:rsid w:val="006140F3"/>
    <w:rsid w:val="006141AC"/>
    <w:rsid w:val="00614D3F"/>
    <w:rsid w:val="00614E4F"/>
    <w:rsid w:val="00614EF7"/>
    <w:rsid w:val="006159E7"/>
    <w:rsid w:val="00615B58"/>
    <w:rsid w:val="00615DBE"/>
    <w:rsid w:val="00615E49"/>
    <w:rsid w:val="0061615B"/>
    <w:rsid w:val="0061623E"/>
    <w:rsid w:val="0061682B"/>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3807"/>
    <w:rsid w:val="00623AFF"/>
    <w:rsid w:val="006244F8"/>
    <w:rsid w:val="006245F6"/>
    <w:rsid w:val="006247A3"/>
    <w:rsid w:val="00624A6F"/>
    <w:rsid w:val="00624F1B"/>
    <w:rsid w:val="006252AA"/>
    <w:rsid w:val="006255F5"/>
    <w:rsid w:val="00625D1F"/>
    <w:rsid w:val="00625E9C"/>
    <w:rsid w:val="00626036"/>
    <w:rsid w:val="006260F8"/>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5225"/>
    <w:rsid w:val="006354E0"/>
    <w:rsid w:val="00635A1C"/>
    <w:rsid w:val="00635F44"/>
    <w:rsid w:val="00635F88"/>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408"/>
    <w:rsid w:val="006426FD"/>
    <w:rsid w:val="00642A46"/>
    <w:rsid w:val="00642D51"/>
    <w:rsid w:val="00642D81"/>
    <w:rsid w:val="006435B8"/>
    <w:rsid w:val="006435F4"/>
    <w:rsid w:val="00643C57"/>
    <w:rsid w:val="00644078"/>
    <w:rsid w:val="006440CB"/>
    <w:rsid w:val="00644E8E"/>
    <w:rsid w:val="006451BB"/>
    <w:rsid w:val="0064562B"/>
    <w:rsid w:val="00645A85"/>
    <w:rsid w:val="00645D7A"/>
    <w:rsid w:val="006464A8"/>
    <w:rsid w:val="0064692D"/>
    <w:rsid w:val="00646B4B"/>
    <w:rsid w:val="0064707D"/>
    <w:rsid w:val="00647454"/>
    <w:rsid w:val="00647459"/>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4933"/>
    <w:rsid w:val="0065533A"/>
    <w:rsid w:val="006555A4"/>
    <w:rsid w:val="00655668"/>
    <w:rsid w:val="00655DE5"/>
    <w:rsid w:val="006568B2"/>
    <w:rsid w:val="0065694D"/>
    <w:rsid w:val="00656DA4"/>
    <w:rsid w:val="00657666"/>
    <w:rsid w:val="006577EF"/>
    <w:rsid w:val="00657ABF"/>
    <w:rsid w:val="00660129"/>
    <w:rsid w:val="00660A32"/>
    <w:rsid w:val="00660A8E"/>
    <w:rsid w:val="00660CB9"/>
    <w:rsid w:val="006611EA"/>
    <w:rsid w:val="00661727"/>
    <w:rsid w:val="006619C6"/>
    <w:rsid w:val="0066220A"/>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92E"/>
    <w:rsid w:val="00677934"/>
    <w:rsid w:val="00677BF1"/>
    <w:rsid w:val="00677D3A"/>
    <w:rsid w:val="00677F00"/>
    <w:rsid w:val="00677F22"/>
    <w:rsid w:val="00677F4A"/>
    <w:rsid w:val="00680316"/>
    <w:rsid w:val="006809E2"/>
    <w:rsid w:val="00680A1E"/>
    <w:rsid w:val="00680A98"/>
    <w:rsid w:val="00680E74"/>
    <w:rsid w:val="00681088"/>
    <w:rsid w:val="006813D5"/>
    <w:rsid w:val="0068162C"/>
    <w:rsid w:val="00681A44"/>
    <w:rsid w:val="00681AC8"/>
    <w:rsid w:val="00681BE5"/>
    <w:rsid w:val="00683F64"/>
    <w:rsid w:val="00683FC5"/>
    <w:rsid w:val="0068404D"/>
    <w:rsid w:val="00684190"/>
    <w:rsid w:val="00684A6A"/>
    <w:rsid w:val="00684BA2"/>
    <w:rsid w:val="006854BC"/>
    <w:rsid w:val="006856FA"/>
    <w:rsid w:val="00685B5F"/>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347"/>
    <w:rsid w:val="006A1554"/>
    <w:rsid w:val="006A1697"/>
    <w:rsid w:val="006A17B9"/>
    <w:rsid w:val="006A234D"/>
    <w:rsid w:val="006A35D7"/>
    <w:rsid w:val="006A3901"/>
    <w:rsid w:val="006A3A0C"/>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5A7D"/>
    <w:rsid w:val="006B6B82"/>
    <w:rsid w:val="006B6DDB"/>
    <w:rsid w:val="006B6F90"/>
    <w:rsid w:val="006B70AF"/>
    <w:rsid w:val="006B72E6"/>
    <w:rsid w:val="006B7E7E"/>
    <w:rsid w:val="006C01B5"/>
    <w:rsid w:val="006C0897"/>
    <w:rsid w:val="006C0A0E"/>
    <w:rsid w:val="006C251F"/>
    <w:rsid w:val="006C2795"/>
    <w:rsid w:val="006C3289"/>
    <w:rsid w:val="006C38BA"/>
    <w:rsid w:val="006C3A83"/>
    <w:rsid w:val="006C3ACD"/>
    <w:rsid w:val="006C3F22"/>
    <w:rsid w:val="006C41FE"/>
    <w:rsid w:val="006C4E0F"/>
    <w:rsid w:val="006C5041"/>
    <w:rsid w:val="006C5272"/>
    <w:rsid w:val="006C55A9"/>
    <w:rsid w:val="006C5916"/>
    <w:rsid w:val="006C5A7E"/>
    <w:rsid w:val="006C5BCB"/>
    <w:rsid w:val="006C5C55"/>
    <w:rsid w:val="006C6506"/>
    <w:rsid w:val="006C65E0"/>
    <w:rsid w:val="006C6D0B"/>
    <w:rsid w:val="006C7157"/>
    <w:rsid w:val="006C798B"/>
    <w:rsid w:val="006C7D84"/>
    <w:rsid w:val="006C7F04"/>
    <w:rsid w:val="006D0093"/>
    <w:rsid w:val="006D0588"/>
    <w:rsid w:val="006D05BA"/>
    <w:rsid w:val="006D0A45"/>
    <w:rsid w:val="006D0C49"/>
    <w:rsid w:val="006D0EE0"/>
    <w:rsid w:val="006D0F2E"/>
    <w:rsid w:val="006D17B2"/>
    <w:rsid w:val="006D1C1D"/>
    <w:rsid w:val="006D205F"/>
    <w:rsid w:val="006D2BF6"/>
    <w:rsid w:val="006D2DA8"/>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ECB"/>
    <w:rsid w:val="006E3FE0"/>
    <w:rsid w:val="006E45F1"/>
    <w:rsid w:val="006E4984"/>
    <w:rsid w:val="006E4AA4"/>
    <w:rsid w:val="006E4E10"/>
    <w:rsid w:val="006E50CE"/>
    <w:rsid w:val="006E5A04"/>
    <w:rsid w:val="006E60F3"/>
    <w:rsid w:val="006E6845"/>
    <w:rsid w:val="006E68BD"/>
    <w:rsid w:val="006E7A64"/>
    <w:rsid w:val="006E7DDA"/>
    <w:rsid w:val="006F07E0"/>
    <w:rsid w:val="006F0923"/>
    <w:rsid w:val="006F0EA5"/>
    <w:rsid w:val="006F0F65"/>
    <w:rsid w:val="006F15C2"/>
    <w:rsid w:val="006F1C75"/>
    <w:rsid w:val="006F2091"/>
    <w:rsid w:val="006F3DEE"/>
    <w:rsid w:val="006F43C5"/>
    <w:rsid w:val="006F462C"/>
    <w:rsid w:val="006F482D"/>
    <w:rsid w:val="006F5804"/>
    <w:rsid w:val="006F717E"/>
    <w:rsid w:val="0070020C"/>
    <w:rsid w:val="007004CD"/>
    <w:rsid w:val="00700AC5"/>
    <w:rsid w:val="00700AFB"/>
    <w:rsid w:val="00700D86"/>
    <w:rsid w:val="00701118"/>
    <w:rsid w:val="00701BB1"/>
    <w:rsid w:val="00701EDA"/>
    <w:rsid w:val="00701FA6"/>
    <w:rsid w:val="0070252D"/>
    <w:rsid w:val="00702C60"/>
    <w:rsid w:val="00703D47"/>
    <w:rsid w:val="00703E92"/>
    <w:rsid w:val="00703FBE"/>
    <w:rsid w:val="00704085"/>
    <w:rsid w:val="007056AF"/>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FD1"/>
    <w:rsid w:val="00723FEA"/>
    <w:rsid w:val="00724881"/>
    <w:rsid w:val="00724F26"/>
    <w:rsid w:val="00725246"/>
    <w:rsid w:val="007252DD"/>
    <w:rsid w:val="00725BA7"/>
    <w:rsid w:val="0072664C"/>
    <w:rsid w:val="00726DEC"/>
    <w:rsid w:val="007270C7"/>
    <w:rsid w:val="007270CC"/>
    <w:rsid w:val="0072722E"/>
    <w:rsid w:val="00727B18"/>
    <w:rsid w:val="00727E18"/>
    <w:rsid w:val="0073034E"/>
    <w:rsid w:val="0073050A"/>
    <w:rsid w:val="00730534"/>
    <w:rsid w:val="007307E7"/>
    <w:rsid w:val="00730C13"/>
    <w:rsid w:val="00731E5C"/>
    <w:rsid w:val="00732113"/>
    <w:rsid w:val="00732A0F"/>
    <w:rsid w:val="00732E43"/>
    <w:rsid w:val="00733434"/>
    <w:rsid w:val="007337EC"/>
    <w:rsid w:val="00733DE8"/>
    <w:rsid w:val="00734259"/>
    <w:rsid w:val="0073446D"/>
    <w:rsid w:val="00734AB8"/>
    <w:rsid w:val="00734B4A"/>
    <w:rsid w:val="00734DCD"/>
    <w:rsid w:val="00735584"/>
    <w:rsid w:val="00735746"/>
    <w:rsid w:val="00735B35"/>
    <w:rsid w:val="00735C75"/>
    <w:rsid w:val="00735E6F"/>
    <w:rsid w:val="00735FD0"/>
    <w:rsid w:val="00736298"/>
    <w:rsid w:val="0073698F"/>
    <w:rsid w:val="00736CAD"/>
    <w:rsid w:val="00736EBB"/>
    <w:rsid w:val="0073715D"/>
    <w:rsid w:val="007402BB"/>
    <w:rsid w:val="007402E0"/>
    <w:rsid w:val="00741546"/>
    <w:rsid w:val="00741C19"/>
    <w:rsid w:val="00741D65"/>
    <w:rsid w:val="0074222E"/>
    <w:rsid w:val="00742FD6"/>
    <w:rsid w:val="0074366D"/>
    <w:rsid w:val="00743CEB"/>
    <w:rsid w:val="007440A3"/>
    <w:rsid w:val="00744263"/>
    <w:rsid w:val="00744A94"/>
    <w:rsid w:val="00744AB6"/>
    <w:rsid w:val="00744B8D"/>
    <w:rsid w:val="00745B59"/>
    <w:rsid w:val="00746641"/>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2415"/>
    <w:rsid w:val="00773381"/>
    <w:rsid w:val="00773A77"/>
    <w:rsid w:val="00773CA1"/>
    <w:rsid w:val="0077473F"/>
    <w:rsid w:val="007750A3"/>
    <w:rsid w:val="00775841"/>
    <w:rsid w:val="00775A22"/>
    <w:rsid w:val="00775E6D"/>
    <w:rsid w:val="0077632C"/>
    <w:rsid w:val="00776C96"/>
    <w:rsid w:val="007772FE"/>
    <w:rsid w:val="0077758E"/>
    <w:rsid w:val="007775A4"/>
    <w:rsid w:val="0077796E"/>
    <w:rsid w:val="00777CF5"/>
    <w:rsid w:val="00777E9C"/>
    <w:rsid w:val="00777EBC"/>
    <w:rsid w:val="00780933"/>
    <w:rsid w:val="0078096B"/>
    <w:rsid w:val="00781135"/>
    <w:rsid w:val="00781C38"/>
    <w:rsid w:val="00781D0A"/>
    <w:rsid w:val="00781D8A"/>
    <w:rsid w:val="00782FC7"/>
    <w:rsid w:val="007837ED"/>
    <w:rsid w:val="0078393A"/>
    <w:rsid w:val="00784253"/>
    <w:rsid w:val="007846FB"/>
    <w:rsid w:val="0078482B"/>
    <w:rsid w:val="0078589F"/>
    <w:rsid w:val="00785945"/>
    <w:rsid w:val="00785A25"/>
    <w:rsid w:val="00785E9A"/>
    <w:rsid w:val="00786000"/>
    <w:rsid w:val="00787342"/>
    <w:rsid w:val="00787723"/>
    <w:rsid w:val="00787F3B"/>
    <w:rsid w:val="00790030"/>
    <w:rsid w:val="00791287"/>
    <w:rsid w:val="007918FE"/>
    <w:rsid w:val="00791EA3"/>
    <w:rsid w:val="00792437"/>
    <w:rsid w:val="007926D1"/>
    <w:rsid w:val="0079271D"/>
    <w:rsid w:val="00792721"/>
    <w:rsid w:val="00792750"/>
    <w:rsid w:val="00793076"/>
    <w:rsid w:val="00793222"/>
    <w:rsid w:val="0079376A"/>
    <w:rsid w:val="0079398D"/>
    <w:rsid w:val="00793EE7"/>
    <w:rsid w:val="00794B4F"/>
    <w:rsid w:val="00795390"/>
    <w:rsid w:val="00795D07"/>
    <w:rsid w:val="00795FA0"/>
    <w:rsid w:val="007961FE"/>
    <w:rsid w:val="00796A00"/>
    <w:rsid w:val="00796F57"/>
    <w:rsid w:val="00796F71"/>
    <w:rsid w:val="00797021"/>
    <w:rsid w:val="00797107"/>
    <w:rsid w:val="00797A9C"/>
    <w:rsid w:val="007A00E3"/>
    <w:rsid w:val="007A3605"/>
    <w:rsid w:val="007A3DF3"/>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40B7"/>
    <w:rsid w:val="007B4B07"/>
    <w:rsid w:val="007B55D0"/>
    <w:rsid w:val="007B5A72"/>
    <w:rsid w:val="007B6278"/>
    <w:rsid w:val="007B64CF"/>
    <w:rsid w:val="007B656E"/>
    <w:rsid w:val="007B746F"/>
    <w:rsid w:val="007B74E7"/>
    <w:rsid w:val="007B765F"/>
    <w:rsid w:val="007B7809"/>
    <w:rsid w:val="007C061C"/>
    <w:rsid w:val="007C103D"/>
    <w:rsid w:val="007C1424"/>
    <w:rsid w:val="007C1426"/>
    <w:rsid w:val="007C20BC"/>
    <w:rsid w:val="007C26BF"/>
    <w:rsid w:val="007C27CC"/>
    <w:rsid w:val="007C2957"/>
    <w:rsid w:val="007C35DB"/>
    <w:rsid w:val="007C35EC"/>
    <w:rsid w:val="007C38D0"/>
    <w:rsid w:val="007C3C9F"/>
    <w:rsid w:val="007C49D7"/>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6BC"/>
    <w:rsid w:val="007D7E23"/>
    <w:rsid w:val="007E029C"/>
    <w:rsid w:val="007E0325"/>
    <w:rsid w:val="007E038C"/>
    <w:rsid w:val="007E0B8D"/>
    <w:rsid w:val="007E0EE2"/>
    <w:rsid w:val="007E1247"/>
    <w:rsid w:val="007E133D"/>
    <w:rsid w:val="007E298C"/>
    <w:rsid w:val="007E2B4B"/>
    <w:rsid w:val="007E2F23"/>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2C6"/>
    <w:rsid w:val="007E749D"/>
    <w:rsid w:val="007E7707"/>
    <w:rsid w:val="007E788D"/>
    <w:rsid w:val="007E7C8D"/>
    <w:rsid w:val="007F0F57"/>
    <w:rsid w:val="007F12A2"/>
    <w:rsid w:val="007F1530"/>
    <w:rsid w:val="007F18B9"/>
    <w:rsid w:val="007F1913"/>
    <w:rsid w:val="007F19C9"/>
    <w:rsid w:val="007F24A3"/>
    <w:rsid w:val="007F2C1D"/>
    <w:rsid w:val="007F2C83"/>
    <w:rsid w:val="007F3149"/>
    <w:rsid w:val="007F3548"/>
    <w:rsid w:val="007F4045"/>
    <w:rsid w:val="007F490A"/>
    <w:rsid w:val="007F4C59"/>
    <w:rsid w:val="007F4C99"/>
    <w:rsid w:val="007F5605"/>
    <w:rsid w:val="007F5BEE"/>
    <w:rsid w:val="007F5C2F"/>
    <w:rsid w:val="007F65F5"/>
    <w:rsid w:val="007F706E"/>
    <w:rsid w:val="007F782D"/>
    <w:rsid w:val="00800517"/>
    <w:rsid w:val="0080132D"/>
    <w:rsid w:val="00801517"/>
    <w:rsid w:val="008019D1"/>
    <w:rsid w:val="00801ABF"/>
    <w:rsid w:val="00801B87"/>
    <w:rsid w:val="00801C68"/>
    <w:rsid w:val="008022D6"/>
    <w:rsid w:val="00802AAF"/>
    <w:rsid w:val="00802AF3"/>
    <w:rsid w:val="00802F60"/>
    <w:rsid w:val="008034C9"/>
    <w:rsid w:val="008036EE"/>
    <w:rsid w:val="008038EE"/>
    <w:rsid w:val="00804B01"/>
    <w:rsid w:val="00805B7D"/>
    <w:rsid w:val="00806ACB"/>
    <w:rsid w:val="008073D4"/>
    <w:rsid w:val="00807645"/>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66"/>
    <w:rsid w:val="0081739E"/>
    <w:rsid w:val="008173C5"/>
    <w:rsid w:val="00817917"/>
    <w:rsid w:val="00817BCF"/>
    <w:rsid w:val="00817FB5"/>
    <w:rsid w:val="00820222"/>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FC5"/>
    <w:rsid w:val="00846361"/>
    <w:rsid w:val="00847260"/>
    <w:rsid w:val="0084740B"/>
    <w:rsid w:val="00847589"/>
    <w:rsid w:val="00847E0F"/>
    <w:rsid w:val="00847F80"/>
    <w:rsid w:val="0085014D"/>
    <w:rsid w:val="00850ABB"/>
    <w:rsid w:val="008518D8"/>
    <w:rsid w:val="00851C1E"/>
    <w:rsid w:val="00851DDA"/>
    <w:rsid w:val="00852C1A"/>
    <w:rsid w:val="00853608"/>
    <w:rsid w:val="0085449A"/>
    <w:rsid w:val="00855123"/>
    <w:rsid w:val="00855618"/>
    <w:rsid w:val="008558DE"/>
    <w:rsid w:val="00855BA2"/>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5C"/>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3F3C"/>
    <w:rsid w:val="008749D2"/>
    <w:rsid w:val="00875578"/>
    <w:rsid w:val="008757B3"/>
    <w:rsid w:val="008769F9"/>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742"/>
    <w:rsid w:val="00885C1E"/>
    <w:rsid w:val="00885C54"/>
    <w:rsid w:val="00886229"/>
    <w:rsid w:val="008869F3"/>
    <w:rsid w:val="00886E91"/>
    <w:rsid w:val="0088704C"/>
    <w:rsid w:val="008870FE"/>
    <w:rsid w:val="0088723A"/>
    <w:rsid w:val="00890602"/>
    <w:rsid w:val="00890B04"/>
    <w:rsid w:val="00891264"/>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2BF"/>
    <w:rsid w:val="0089473B"/>
    <w:rsid w:val="00894807"/>
    <w:rsid w:val="0089481B"/>
    <w:rsid w:val="00894F0C"/>
    <w:rsid w:val="008956AF"/>
    <w:rsid w:val="008956B9"/>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551"/>
    <w:rsid w:val="008B6892"/>
    <w:rsid w:val="008B6CB4"/>
    <w:rsid w:val="008B74AF"/>
    <w:rsid w:val="008B7889"/>
    <w:rsid w:val="008B78D5"/>
    <w:rsid w:val="008B7B31"/>
    <w:rsid w:val="008B7F5E"/>
    <w:rsid w:val="008C0BCD"/>
    <w:rsid w:val="008C12E8"/>
    <w:rsid w:val="008C1401"/>
    <w:rsid w:val="008C15A6"/>
    <w:rsid w:val="008C1DB5"/>
    <w:rsid w:val="008C20A9"/>
    <w:rsid w:val="008C28F2"/>
    <w:rsid w:val="008C3517"/>
    <w:rsid w:val="008C3633"/>
    <w:rsid w:val="008C37D0"/>
    <w:rsid w:val="008C3A7D"/>
    <w:rsid w:val="008C403D"/>
    <w:rsid w:val="008C4C96"/>
    <w:rsid w:val="008C4CE7"/>
    <w:rsid w:val="008C567E"/>
    <w:rsid w:val="008C5707"/>
    <w:rsid w:val="008C572D"/>
    <w:rsid w:val="008C5B13"/>
    <w:rsid w:val="008C5CD0"/>
    <w:rsid w:val="008C5D37"/>
    <w:rsid w:val="008C5EAC"/>
    <w:rsid w:val="008C62E0"/>
    <w:rsid w:val="008C643C"/>
    <w:rsid w:val="008C65C0"/>
    <w:rsid w:val="008C72CD"/>
    <w:rsid w:val="008C779D"/>
    <w:rsid w:val="008C7899"/>
    <w:rsid w:val="008D0108"/>
    <w:rsid w:val="008D02F6"/>
    <w:rsid w:val="008D062F"/>
    <w:rsid w:val="008D09B1"/>
    <w:rsid w:val="008D28D5"/>
    <w:rsid w:val="008D2B4E"/>
    <w:rsid w:val="008D34D9"/>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544E"/>
    <w:rsid w:val="008E618A"/>
    <w:rsid w:val="008E624A"/>
    <w:rsid w:val="008E6689"/>
    <w:rsid w:val="008E775E"/>
    <w:rsid w:val="008E7BAA"/>
    <w:rsid w:val="008F0188"/>
    <w:rsid w:val="008F02FF"/>
    <w:rsid w:val="008F03BC"/>
    <w:rsid w:val="008F04C6"/>
    <w:rsid w:val="008F08A3"/>
    <w:rsid w:val="008F0C24"/>
    <w:rsid w:val="008F10BB"/>
    <w:rsid w:val="008F10DC"/>
    <w:rsid w:val="008F1189"/>
    <w:rsid w:val="008F1374"/>
    <w:rsid w:val="008F1A60"/>
    <w:rsid w:val="008F232F"/>
    <w:rsid w:val="008F291D"/>
    <w:rsid w:val="008F3570"/>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3F5C"/>
    <w:rsid w:val="0090408A"/>
    <w:rsid w:val="00904120"/>
    <w:rsid w:val="00904852"/>
    <w:rsid w:val="009058D9"/>
    <w:rsid w:val="00905978"/>
    <w:rsid w:val="00906014"/>
    <w:rsid w:val="00906160"/>
    <w:rsid w:val="00906ED4"/>
    <w:rsid w:val="00907222"/>
    <w:rsid w:val="0090740A"/>
    <w:rsid w:val="00907BDD"/>
    <w:rsid w:val="009103ED"/>
    <w:rsid w:val="00910448"/>
    <w:rsid w:val="00910ED4"/>
    <w:rsid w:val="00911298"/>
    <w:rsid w:val="00911854"/>
    <w:rsid w:val="00911BCB"/>
    <w:rsid w:val="009120B7"/>
    <w:rsid w:val="00912292"/>
    <w:rsid w:val="009124E6"/>
    <w:rsid w:val="009126FD"/>
    <w:rsid w:val="00912F71"/>
    <w:rsid w:val="00913254"/>
    <w:rsid w:val="00913441"/>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3EC"/>
    <w:rsid w:val="00924FB5"/>
    <w:rsid w:val="00925812"/>
    <w:rsid w:val="0092588B"/>
    <w:rsid w:val="00925947"/>
    <w:rsid w:val="00925F8C"/>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2FFC"/>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28C5"/>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57650"/>
    <w:rsid w:val="00960869"/>
    <w:rsid w:val="0096094E"/>
    <w:rsid w:val="00960F10"/>
    <w:rsid w:val="00960F5D"/>
    <w:rsid w:val="009614D8"/>
    <w:rsid w:val="00961548"/>
    <w:rsid w:val="00961BAD"/>
    <w:rsid w:val="009623F1"/>
    <w:rsid w:val="0096256A"/>
    <w:rsid w:val="00962597"/>
    <w:rsid w:val="00962622"/>
    <w:rsid w:val="00962AFC"/>
    <w:rsid w:val="00963214"/>
    <w:rsid w:val="00963443"/>
    <w:rsid w:val="0096387D"/>
    <w:rsid w:val="0096398D"/>
    <w:rsid w:val="00963FD0"/>
    <w:rsid w:val="00963FF0"/>
    <w:rsid w:val="009645B6"/>
    <w:rsid w:val="009646C5"/>
    <w:rsid w:val="00965095"/>
    <w:rsid w:val="00965640"/>
    <w:rsid w:val="00965D66"/>
    <w:rsid w:val="009662BD"/>
    <w:rsid w:val="009662C5"/>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CA0"/>
    <w:rsid w:val="00992D6D"/>
    <w:rsid w:val="00993916"/>
    <w:rsid w:val="00993F52"/>
    <w:rsid w:val="0099475E"/>
    <w:rsid w:val="009950A5"/>
    <w:rsid w:val="00995C42"/>
    <w:rsid w:val="00995DB2"/>
    <w:rsid w:val="00995F6B"/>
    <w:rsid w:val="0099619E"/>
    <w:rsid w:val="009963D3"/>
    <w:rsid w:val="00996B98"/>
    <w:rsid w:val="00996D2F"/>
    <w:rsid w:val="00997524"/>
    <w:rsid w:val="0099754F"/>
    <w:rsid w:val="009A0431"/>
    <w:rsid w:val="009A0AEE"/>
    <w:rsid w:val="009A13E5"/>
    <w:rsid w:val="009A17C9"/>
    <w:rsid w:val="009A17F1"/>
    <w:rsid w:val="009A211D"/>
    <w:rsid w:val="009A21BF"/>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8FA"/>
    <w:rsid w:val="009B0EFD"/>
    <w:rsid w:val="009B232A"/>
    <w:rsid w:val="009B2EBC"/>
    <w:rsid w:val="009B37DF"/>
    <w:rsid w:val="009B38BE"/>
    <w:rsid w:val="009B41C8"/>
    <w:rsid w:val="009B4444"/>
    <w:rsid w:val="009B4D9D"/>
    <w:rsid w:val="009B6216"/>
    <w:rsid w:val="009B62ED"/>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230C"/>
    <w:rsid w:val="009C30D3"/>
    <w:rsid w:val="009C30FC"/>
    <w:rsid w:val="009C3FEE"/>
    <w:rsid w:val="009C431A"/>
    <w:rsid w:val="009C4756"/>
    <w:rsid w:val="009C47EE"/>
    <w:rsid w:val="009C5701"/>
    <w:rsid w:val="009C580C"/>
    <w:rsid w:val="009C58AD"/>
    <w:rsid w:val="009C5ED1"/>
    <w:rsid w:val="009C6173"/>
    <w:rsid w:val="009C690C"/>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6B98"/>
    <w:rsid w:val="009D6C0C"/>
    <w:rsid w:val="009D6E7C"/>
    <w:rsid w:val="009D718F"/>
    <w:rsid w:val="009D7576"/>
    <w:rsid w:val="009D7718"/>
    <w:rsid w:val="009D7A3C"/>
    <w:rsid w:val="009E069B"/>
    <w:rsid w:val="009E0894"/>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732"/>
    <w:rsid w:val="009E5A86"/>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56E1"/>
    <w:rsid w:val="009F630B"/>
    <w:rsid w:val="009F6475"/>
    <w:rsid w:val="009F703D"/>
    <w:rsid w:val="009F72AA"/>
    <w:rsid w:val="009F76BF"/>
    <w:rsid w:val="009F7AFA"/>
    <w:rsid w:val="00A013EB"/>
    <w:rsid w:val="00A01648"/>
    <w:rsid w:val="00A01746"/>
    <w:rsid w:val="00A021B5"/>
    <w:rsid w:val="00A028A4"/>
    <w:rsid w:val="00A0290D"/>
    <w:rsid w:val="00A02B7F"/>
    <w:rsid w:val="00A03061"/>
    <w:rsid w:val="00A0309F"/>
    <w:rsid w:val="00A037DF"/>
    <w:rsid w:val="00A03C5E"/>
    <w:rsid w:val="00A04B98"/>
    <w:rsid w:val="00A04BEC"/>
    <w:rsid w:val="00A051F9"/>
    <w:rsid w:val="00A056D5"/>
    <w:rsid w:val="00A0640F"/>
    <w:rsid w:val="00A06973"/>
    <w:rsid w:val="00A069A2"/>
    <w:rsid w:val="00A06B7F"/>
    <w:rsid w:val="00A100A0"/>
    <w:rsid w:val="00A10A78"/>
    <w:rsid w:val="00A10C7C"/>
    <w:rsid w:val="00A10DFA"/>
    <w:rsid w:val="00A11BF7"/>
    <w:rsid w:val="00A11C56"/>
    <w:rsid w:val="00A11DA6"/>
    <w:rsid w:val="00A124DA"/>
    <w:rsid w:val="00A12E44"/>
    <w:rsid w:val="00A12FE9"/>
    <w:rsid w:val="00A13604"/>
    <w:rsid w:val="00A138D4"/>
    <w:rsid w:val="00A13DA1"/>
    <w:rsid w:val="00A141FF"/>
    <w:rsid w:val="00A14548"/>
    <w:rsid w:val="00A1470A"/>
    <w:rsid w:val="00A14817"/>
    <w:rsid w:val="00A14926"/>
    <w:rsid w:val="00A14D77"/>
    <w:rsid w:val="00A15AEE"/>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3A4"/>
    <w:rsid w:val="00A338E9"/>
    <w:rsid w:val="00A342AF"/>
    <w:rsid w:val="00A34A47"/>
    <w:rsid w:val="00A34DFF"/>
    <w:rsid w:val="00A356C2"/>
    <w:rsid w:val="00A35AD0"/>
    <w:rsid w:val="00A361C6"/>
    <w:rsid w:val="00A37381"/>
    <w:rsid w:val="00A375B9"/>
    <w:rsid w:val="00A37853"/>
    <w:rsid w:val="00A37EC2"/>
    <w:rsid w:val="00A40591"/>
    <w:rsid w:val="00A40AF5"/>
    <w:rsid w:val="00A40F90"/>
    <w:rsid w:val="00A41076"/>
    <w:rsid w:val="00A4127C"/>
    <w:rsid w:val="00A41A9F"/>
    <w:rsid w:val="00A41ACB"/>
    <w:rsid w:val="00A423BD"/>
    <w:rsid w:val="00A425C6"/>
    <w:rsid w:val="00A42686"/>
    <w:rsid w:val="00A4314B"/>
    <w:rsid w:val="00A43212"/>
    <w:rsid w:val="00A43D0F"/>
    <w:rsid w:val="00A44A3B"/>
    <w:rsid w:val="00A45130"/>
    <w:rsid w:val="00A45174"/>
    <w:rsid w:val="00A45215"/>
    <w:rsid w:val="00A45D56"/>
    <w:rsid w:val="00A46761"/>
    <w:rsid w:val="00A4679A"/>
    <w:rsid w:val="00A46C28"/>
    <w:rsid w:val="00A46F4A"/>
    <w:rsid w:val="00A470C1"/>
    <w:rsid w:val="00A47364"/>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4AEB"/>
    <w:rsid w:val="00A556ED"/>
    <w:rsid w:val="00A55EF5"/>
    <w:rsid w:val="00A55F10"/>
    <w:rsid w:val="00A56311"/>
    <w:rsid w:val="00A56CF1"/>
    <w:rsid w:val="00A5701B"/>
    <w:rsid w:val="00A57478"/>
    <w:rsid w:val="00A57B7A"/>
    <w:rsid w:val="00A57DF2"/>
    <w:rsid w:val="00A61246"/>
    <w:rsid w:val="00A612C4"/>
    <w:rsid w:val="00A61428"/>
    <w:rsid w:val="00A61629"/>
    <w:rsid w:val="00A616DD"/>
    <w:rsid w:val="00A620F0"/>
    <w:rsid w:val="00A621B3"/>
    <w:rsid w:val="00A62715"/>
    <w:rsid w:val="00A62828"/>
    <w:rsid w:val="00A62D94"/>
    <w:rsid w:val="00A63C1C"/>
    <w:rsid w:val="00A63ECD"/>
    <w:rsid w:val="00A64888"/>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4E6"/>
    <w:rsid w:val="00A94E3D"/>
    <w:rsid w:val="00A9518C"/>
    <w:rsid w:val="00A95900"/>
    <w:rsid w:val="00A96103"/>
    <w:rsid w:val="00A96271"/>
    <w:rsid w:val="00A972FB"/>
    <w:rsid w:val="00A97C4A"/>
    <w:rsid w:val="00A97E80"/>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1F9"/>
    <w:rsid w:val="00AA533C"/>
    <w:rsid w:val="00AA593C"/>
    <w:rsid w:val="00AA59D3"/>
    <w:rsid w:val="00AA5CEB"/>
    <w:rsid w:val="00AA5D9E"/>
    <w:rsid w:val="00AA6041"/>
    <w:rsid w:val="00AA6192"/>
    <w:rsid w:val="00AA67B6"/>
    <w:rsid w:val="00AA6945"/>
    <w:rsid w:val="00AA6AA1"/>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1ED"/>
    <w:rsid w:val="00AB5649"/>
    <w:rsid w:val="00AB5E05"/>
    <w:rsid w:val="00AB6447"/>
    <w:rsid w:val="00AB6B4C"/>
    <w:rsid w:val="00AB6DDE"/>
    <w:rsid w:val="00AB6FA3"/>
    <w:rsid w:val="00AC0012"/>
    <w:rsid w:val="00AC049E"/>
    <w:rsid w:val="00AC14A3"/>
    <w:rsid w:val="00AC14C2"/>
    <w:rsid w:val="00AC19C8"/>
    <w:rsid w:val="00AC259B"/>
    <w:rsid w:val="00AC28AE"/>
    <w:rsid w:val="00AC2B7A"/>
    <w:rsid w:val="00AC2F65"/>
    <w:rsid w:val="00AC380F"/>
    <w:rsid w:val="00AC3879"/>
    <w:rsid w:val="00AC436C"/>
    <w:rsid w:val="00AC51BC"/>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1"/>
    <w:rsid w:val="00AE4283"/>
    <w:rsid w:val="00AE4596"/>
    <w:rsid w:val="00AE45F2"/>
    <w:rsid w:val="00AE4BEC"/>
    <w:rsid w:val="00AE534C"/>
    <w:rsid w:val="00AE5944"/>
    <w:rsid w:val="00AE6CCE"/>
    <w:rsid w:val="00AE7800"/>
    <w:rsid w:val="00AE7A07"/>
    <w:rsid w:val="00AE7E39"/>
    <w:rsid w:val="00AF003B"/>
    <w:rsid w:val="00AF0138"/>
    <w:rsid w:val="00AF0704"/>
    <w:rsid w:val="00AF0B2C"/>
    <w:rsid w:val="00AF0C2F"/>
    <w:rsid w:val="00AF0ED6"/>
    <w:rsid w:val="00AF1228"/>
    <w:rsid w:val="00AF135E"/>
    <w:rsid w:val="00AF1905"/>
    <w:rsid w:val="00AF1C5F"/>
    <w:rsid w:val="00AF292B"/>
    <w:rsid w:val="00AF2BB4"/>
    <w:rsid w:val="00AF32D7"/>
    <w:rsid w:val="00AF4183"/>
    <w:rsid w:val="00AF4AA6"/>
    <w:rsid w:val="00AF4DCB"/>
    <w:rsid w:val="00AF4F7F"/>
    <w:rsid w:val="00AF4F98"/>
    <w:rsid w:val="00AF6FC4"/>
    <w:rsid w:val="00AF7182"/>
    <w:rsid w:val="00AF780F"/>
    <w:rsid w:val="00AF7AB9"/>
    <w:rsid w:val="00AF7B46"/>
    <w:rsid w:val="00B01102"/>
    <w:rsid w:val="00B01599"/>
    <w:rsid w:val="00B0187E"/>
    <w:rsid w:val="00B0233B"/>
    <w:rsid w:val="00B025C8"/>
    <w:rsid w:val="00B025FC"/>
    <w:rsid w:val="00B0272A"/>
    <w:rsid w:val="00B04B7A"/>
    <w:rsid w:val="00B04C4B"/>
    <w:rsid w:val="00B04CBB"/>
    <w:rsid w:val="00B04DDB"/>
    <w:rsid w:val="00B05A41"/>
    <w:rsid w:val="00B05B4C"/>
    <w:rsid w:val="00B05F53"/>
    <w:rsid w:val="00B061D9"/>
    <w:rsid w:val="00B06F5A"/>
    <w:rsid w:val="00B07372"/>
    <w:rsid w:val="00B076E8"/>
    <w:rsid w:val="00B0792E"/>
    <w:rsid w:val="00B10372"/>
    <w:rsid w:val="00B10496"/>
    <w:rsid w:val="00B107A2"/>
    <w:rsid w:val="00B10AFD"/>
    <w:rsid w:val="00B110E8"/>
    <w:rsid w:val="00B11604"/>
    <w:rsid w:val="00B1174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965"/>
    <w:rsid w:val="00B17B08"/>
    <w:rsid w:val="00B17BB5"/>
    <w:rsid w:val="00B17C60"/>
    <w:rsid w:val="00B2001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9B3"/>
    <w:rsid w:val="00B30F7E"/>
    <w:rsid w:val="00B30FC0"/>
    <w:rsid w:val="00B31D7F"/>
    <w:rsid w:val="00B322BC"/>
    <w:rsid w:val="00B322D1"/>
    <w:rsid w:val="00B32767"/>
    <w:rsid w:val="00B329E2"/>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7AB"/>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24"/>
    <w:rsid w:val="00B504B9"/>
    <w:rsid w:val="00B510E1"/>
    <w:rsid w:val="00B51293"/>
    <w:rsid w:val="00B51C75"/>
    <w:rsid w:val="00B52171"/>
    <w:rsid w:val="00B530F8"/>
    <w:rsid w:val="00B5316D"/>
    <w:rsid w:val="00B53481"/>
    <w:rsid w:val="00B53A56"/>
    <w:rsid w:val="00B53DE2"/>
    <w:rsid w:val="00B548D0"/>
    <w:rsid w:val="00B54DD8"/>
    <w:rsid w:val="00B559EC"/>
    <w:rsid w:val="00B56218"/>
    <w:rsid w:val="00B5647C"/>
    <w:rsid w:val="00B56569"/>
    <w:rsid w:val="00B5696E"/>
    <w:rsid w:val="00B56DEC"/>
    <w:rsid w:val="00B56F44"/>
    <w:rsid w:val="00B56F94"/>
    <w:rsid w:val="00B5721F"/>
    <w:rsid w:val="00B5766B"/>
    <w:rsid w:val="00B604AF"/>
    <w:rsid w:val="00B607D8"/>
    <w:rsid w:val="00B609B5"/>
    <w:rsid w:val="00B60C98"/>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C51"/>
    <w:rsid w:val="00B66E58"/>
    <w:rsid w:val="00B678F8"/>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839"/>
    <w:rsid w:val="00B928A7"/>
    <w:rsid w:val="00B943E7"/>
    <w:rsid w:val="00B94540"/>
    <w:rsid w:val="00B94759"/>
    <w:rsid w:val="00B9477D"/>
    <w:rsid w:val="00B94B48"/>
    <w:rsid w:val="00B95472"/>
    <w:rsid w:val="00B95648"/>
    <w:rsid w:val="00B9572F"/>
    <w:rsid w:val="00B95A6B"/>
    <w:rsid w:val="00B96390"/>
    <w:rsid w:val="00B96872"/>
    <w:rsid w:val="00B96F54"/>
    <w:rsid w:val="00BA0177"/>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73D"/>
    <w:rsid w:val="00BA6917"/>
    <w:rsid w:val="00BA6C87"/>
    <w:rsid w:val="00BA7109"/>
    <w:rsid w:val="00BA7296"/>
    <w:rsid w:val="00BA7ADC"/>
    <w:rsid w:val="00BA7B14"/>
    <w:rsid w:val="00BA7D6C"/>
    <w:rsid w:val="00BA7F86"/>
    <w:rsid w:val="00BB0964"/>
    <w:rsid w:val="00BB1201"/>
    <w:rsid w:val="00BB1454"/>
    <w:rsid w:val="00BB174B"/>
    <w:rsid w:val="00BB1DCF"/>
    <w:rsid w:val="00BB1F99"/>
    <w:rsid w:val="00BB1FA1"/>
    <w:rsid w:val="00BB2058"/>
    <w:rsid w:val="00BB2161"/>
    <w:rsid w:val="00BB24FE"/>
    <w:rsid w:val="00BB272D"/>
    <w:rsid w:val="00BB38C6"/>
    <w:rsid w:val="00BB3A86"/>
    <w:rsid w:val="00BB3B65"/>
    <w:rsid w:val="00BB3D0A"/>
    <w:rsid w:val="00BB407A"/>
    <w:rsid w:val="00BB4ED6"/>
    <w:rsid w:val="00BB50AF"/>
    <w:rsid w:val="00BB5AC3"/>
    <w:rsid w:val="00BB674A"/>
    <w:rsid w:val="00BB6976"/>
    <w:rsid w:val="00BB6D6F"/>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497"/>
    <w:rsid w:val="00BC5D48"/>
    <w:rsid w:val="00BC681C"/>
    <w:rsid w:val="00BC6822"/>
    <w:rsid w:val="00BC683E"/>
    <w:rsid w:val="00BC7006"/>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BDA"/>
    <w:rsid w:val="00BD6C95"/>
    <w:rsid w:val="00BD7597"/>
    <w:rsid w:val="00BD763E"/>
    <w:rsid w:val="00BD773F"/>
    <w:rsid w:val="00BD7ABA"/>
    <w:rsid w:val="00BE00FA"/>
    <w:rsid w:val="00BE07EE"/>
    <w:rsid w:val="00BE0D07"/>
    <w:rsid w:val="00BE0F8A"/>
    <w:rsid w:val="00BE142D"/>
    <w:rsid w:val="00BE14A7"/>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CBF"/>
    <w:rsid w:val="00C02EC3"/>
    <w:rsid w:val="00C036E7"/>
    <w:rsid w:val="00C03879"/>
    <w:rsid w:val="00C03ED8"/>
    <w:rsid w:val="00C04128"/>
    <w:rsid w:val="00C04741"/>
    <w:rsid w:val="00C04BF3"/>
    <w:rsid w:val="00C04D6E"/>
    <w:rsid w:val="00C053E6"/>
    <w:rsid w:val="00C05517"/>
    <w:rsid w:val="00C05EF0"/>
    <w:rsid w:val="00C06D7A"/>
    <w:rsid w:val="00C06FD6"/>
    <w:rsid w:val="00C07124"/>
    <w:rsid w:val="00C073E7"/>
    <w:rsid w:val="00C07487"/>
    <w:rsid w:val="00C0753B"/>
    <w:rsid w:val="00C100B0"/>
    <w:rsid w:val="00C1050D"/>
    <w:rsid w:val="00C10969"/>
    <w:rsid w:val="00C10CCF"/>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6D40"/>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456"/>
    <w:rsid w:val="00C5451D"/>
    <w:rsid w:val="00C546B1"/>
    <w:rsid w:val="00C54855"/>
    <w:rsid w:val="00C548AF"/>
    <w:rsid w:val="00C557D8"/>
    <w:rsid w:val="00C55915"/>
    <w:rsid w:val="00C55BE1"/>
    <w:rsid w:val="00C5617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441"/>
    <w:rsid w:val="00C7483D"/>
    <w:rsid w:val="00C75656"/>
    <w:rsid w:val="00C75ED1"/>
    <w:rsid w:val="00C77B24"/>
    <w:rsid w:val="00C77DD7"/>
    <w:rsid w:val="00C80303"/>
    <w:rsid w:val="00C80405"/>
    <w:rsid w:val="00C81022"/>
    <w:rsid w:val="00C81124"/>
    <w:rsid w:val="00C816A5"/>
    <w:rsid w:val="00C81749"/>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331"/>
    <w:rsid w:val="00CA6371"/>
    <w:rsid w:val="00CA6EA3"/>
    <w:rsid w:val="00CA6FBA"/>
    <w:rsid w:val="00CA7116"/>
    <w:rsid w:val="00CA7435"/>
    <w:rsid w:val="00CB02A6"/>
    <w:rsid w:val="00CB0316"/>
    <w:rsid w:val="00CB05AD"/>
    <w:rsid w:val="00CB19CF"/>
    <w:rsid w:val="00CB1ACF"/>
    <w:rsid w:val="00CB2159"/>
    <w:rsid w:val="00CB2A5B"/>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A46"/>
    <w:rsid w:val="00CC0C2A"/>
    <w:rsid w:val="00CC1672"/>
    <w:rsid w:val="00CC2220"/>
    <w:rsid w:val="00CC30E9"/>
    <w:rsid w:val="00CC32CD"/>
    <w:rsid w:val="00CC3354"/>
    <w:rsid w:val="00CC33F9"/>
    <w:rsid w:val="00CC4B19"/>
    <w:rsid w:val="00CC4DFA"/>
    <w:rsid w:val="00CC4EB8"/>
    <w:rsid w:val="00CC5585"/>
    <w:rsid w:val="00CC55DB"/>
    <w:rsid w:val="00CC5681"/>
    <w:rsid w:val="00CC56A3"/>
    <w:rsid w:val="00CC5ADE"/>
    <w:rsid w:val="00CC5C54"/>
    <w:rsid w:val="00CC63AC"/>
    <w:rsid w:val="00CC63BD"/>
    <w:rsid w:val="00CC6782"/>
    <w:rsid w:val="00CC68FA"/>
    <w:rsid w:val="00CC6A25"/>
    <w:rsid w:val="00CC739A"/>
    <w:rsid w:val="00CC76E0"/>
    <w:rsid w:val="00CC7A52"/>
    <w:rsid w:val="00CD0774"/>
    <w:rsid w:val="00CD0791"/>
    <w:rsid w:val="00CD08B4"/>
    <w:rsid w:val="00CD0FBB"/>
    <w:rsid w:val="00CD1C80"/>
    <w:rsid w:val="00CD23A7"/>
    <w:rsid w:val="00CD2C4C"/>
    <w:rsid w:val="00CD3112"/>
    <w:rsid w:val="00CD31F9"/>
    <w:rsid w:val="00CD3571"/>
    <w:rsid w:val="00CD3D73"/>
    <w:rsid w:val="00CD3EEE"/>
    <w:rsid w:val="00CD42AA"/>
    <w:rsid w:val="00CD432E"/>
    <w:rsid w:val="00CD4930"/>
    <w:rsid w:val="00CD51C3"/>
    <w:rsid w:val="00CD53FD"/>
    <w:rsid w:val="00CD5ECA"/>
    <w:rsid w:val="00CD65EE"/>
    <w:rsid w:val="00CD6B34"/>
    <w:rsid w:val="00CD707C"/>
    <w:rsid w:val="00CD70BF"/>
    <w:rsid w:val="00CD72EA"/>
    <w:rsid w:val="00CD776A"/>
    <w:rsid w:val="00CD7B6F"/>
    <w:rsid w:val="00CD7C3C"/>
    <w:rsid w:val="00CE0441"/>
    <w:rsid w:val="00CE0A41"/>
    <w:rsid w:val="00CE0BBB"/>
    <w:rsid w:val="00CE1743"/>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674"/>
    <w:rsid w:val="00CF0C10"/>
    <w:rsid w:val="00CF22D6"/>
    <w:rsid w:val="00CF23C7"/>
    <w:rsid w:val="00CF2982"/>
    <w:rsid w:val="00CF305E"/>
    <w:rsid w:val="00CF36E4"/>
    <w:rsid w:val="00CF3C1E"/>
    <w:rsid w:val="00CF40A8"/>
    <w:rsid w:val="00CF4A94"/>
    <w:rsid w:val="00CF4B65"/>
    <w:rsid w:val="00CF52EE"/>
    <w:rsid w:val="00CF5834"/>
    <w:rsid w:val="00CF5AB3"/>
    <w:rsid w:val="00CF5C0B"/>
    <w:rsid w:val="00CF5C19"/>
    <w:rsid w:val="00CF5E56"/>
    <w:rsid w:val="00CF606D"/>
    <w:rsid w:val="00CF6197"/>
    <w:rsid w:val="00CF67C8"/>
    <w:rsid w:val="00CF67DA"/>
    <w:rsid w:val="00CF6CBC"/>
    <w:rsid w:val="00CF6D27"/>
    <w:rsid w:val="00CF6D64"/>
    <w:rsid w:val="00CF70CC"/>
    <w:rsid w:val="00CF7207"/>
    <w:rsid w:val="00D007D4"/>
    <w:rsid w:val="00D00831"/>
    <w:rsid w:val="00D00955"/>
    <w:rsid w:val="00D012A6"/>
    <w:rsid w:val="00D0140D"/>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0E"/>
    <w:rsid w:val="00D20C64"/>
    <w:rsid w:val="00D20E30"/>
    <w:rsid w:val="00D2146F"/>
    <w:rsid w:val="00D2176E"/>
    <w:rsid w:val="00D2273A"/>
    <w:rsid w:val="00D22860"/>
    <w:rsid w:val="00D22C7F"/>
    <w:rsid w:val="00D23413"/>
    <w:rsid w:val="00D240E4"/>
    <w:rsid w:val="00D248D7"/>
    <w:rsid w:val="00D24AFD"/>
    <w:rsid w:val="00D254C6"/>
    <w:rsid w:val="00D25507"/>
    <w:rsid w:val="00D2583A"/>
    <w:rsid w:val="00D258BF"/>
    <w:rsid w:val="00D258E7"/>
    <w:rsid w:val="00D261A6"/>
    <w:rsid w:val="00D26313"/>
    <w:rsid w:val="00D2660C"/>
    <w:rsid w:val="00D267D4"/>
    <w:rsid w:val="00D269B7"/>
    <w:rsid w:val="00D26A50"/>
    <w:rsid w:val="00D26A99"/>
    <w:rsid w:val="00D2770A"/>
    <w:rsid w:val="00D27B72"/>
    <w:rsid w:val="00D3001C"/>
    <w:rsid w:val="00D310DB"/>
    <w:rsid w:val="00D31788"/>
    <w:rsid w:val="00D317DA"/>
    <w:rsid w:val="00D31B1C"/>
    <w:rsid w:val="00D31DEA"/>
    <w:rsid w:val="00D32746"/>
    <w:rsid w:val="00D33505"/>
    <w:rsid w:val="00D336AE"/>
    <w:rsid w:val="00D3372E"/>
    <w:rsid w:val="00D33DBF"/>
    <w:rsid w:val="00D3444A"/>
    <w:rsid w:val="00D34EBC"/>
    <w:rsid w:val="00D34FBF"/>
    <w:rsid w:val="00D353D9"/>
    <w:rsid w:val="00D369D6"/>
    <w:rsid w:val="00D373D2"/>
    <w:rsid w:val="00D375A8"/>
    <w:rsid w:val="00D37771"/>
    <w:rsid w:val="00D377B5"/>
    <w:rsid w:val="00D406B7"/>
    <w:rsid w:val="00D4076A"/>
    <w:rsid w:val="00D40899"/>
    <w:rsid w:val="00D408D8"/>
    <w:rsid w:val="00D40BC3"/>
    <w:rsid w:val="00D410FF"/>
    <w:rsid w:val="00D416A0"/>
    <w:rsid w:val="00D4271E"/>
    <w:rsid w:val="00D42912"/>
    <w:rsid w:val="00D42ADB"/>
    <w:rsid w:val="00D43110"/>
    <w:rsid w:val="00D432E2"/>
    <w:rsid w:val="00D43461"/>
    <w:rsid w:val="00D4440E"/>
    <w:rsid w:val="00D445F9"/>
    <w:rsid w:val="00D44A44"/>
    <w:rsid w:val="00D44F76"/>
    <w:rsid w:val="00D456E3"/>
    <w:rsid w:val="00D45713"/>
    <w:rsid w:val="00D45ABF"/>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66"/>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708E7"/>
    <w:rsid w:val="00D716B9"/>
    <w:rsid w:val="00D71A28"/>
    <w:rsid w:val="00D71BFD"/>
    <w:rsid w:val="00D71EE3"/>
    <w:rsid w:val="00D71FB7"/>
    <w:rsid w:val="00D727FF"/>
    <w:rsid w:val="00D73295"/>
    <w:rsid w:val="00D73A45"/>
    <w:rsid w:val="00D73AD5"/>
    <w:rsid w:val="00D73C34"/>
    <w:rsid w:val="00D7401C"/>
    <w:rsid w:val="00D740D4"/>
    <w:rsid w:val="00D7432C"/>
    <w:rsid w:val="00D757B4"/>
    <w:rsid w:val="00D75859"/>
    <w:rsid w:val="00D75896"/>
    <w:rsid w:val="00D759FF"/>
    <w:rsid w:val="00D75A92"/>
    <w:rsid w:val="00D75CC1"/>
    <w:rsid w:val="00D76A86"/>
    <w:rsid w:val="00D76C6E"/>
    <w:rsid w:val="00D772E7"/>
    <w:rsid w:val="00D77613"/>
    <w:rsid w:val="00D77D07"/>
    <w:rsid w:val="00D77D48"/>
    <w:rsid w:val="00D8006F"/>
    <w:rsid w:val="00D805A4"/>
    <w:rsid w:val="00D80681"/>
    <w:rsid w:val="00D8092D"/>
    <w:rsid w:val="00D80C1E"/>
    <w:rsid w:val="00D80FB8"/>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8E6"/>
    <w:rsid w:val="00D90961"/>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C7D"/>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E25"/>
    <w:rsid w:val="00DD00EF"/>
    <w:rsid w:val="00DD0110"/>
    <w:rsid w:val="00DD04C7"/>
    <w:rsid w:val="00DD1828"/>
    <w:rsid w:val="00DD1C9C"/>
    <w:rsid w:val="00DD33FC"/>
    <w:rsid w:val="00DD3E0E"/>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2573"/>
    <w:rsid w:val="00DE2C53"/>
    <w:rsid w:val="00DE2D19"/>
    <w:rsid w:val="00DE3194"/>
    <w:rsid w:val="00DE31C2"/>
    <w:rsid w:val="00DE3241"/>
    <w:rsid w:val="00DE3684"/>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741"/>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885"/>
    <w:rsid w:val="00E35967"/>
    <w:rsid w:val="00E36144"/>
    <w:rsid w:val="00E36186"/>
    <w:rsid w:val="00E366B2"/>
    <w:rsid w:val="00E3697F"/>
    <w:rsid w:val="00E3758A"/>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38AF"/>
    <w:rsid w:val="00E64016"/>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625"/>
    <w:rsid w:val="00E7195F"/>
    <w:rsid w:val="00E71BA2"/>
    <w:rsid w:val="00E71DF0"/>
    <w:rsid w:val="00E723EC"/>
    <w:rsid w:val="00E72440"/>
    <w:rsid w:val="00E726B2"/>
    <w:rsid w:val="00E7317A"/>
    <w:rsid w:val="00E7350E"/>
    <w:rsid w:val="00E742E6"/>
    <w:rsid w:val="00E74959"/>
    <w:rsid w:val="00E74BA6"/>
    <w:rsid w:val="00E74EC7"/>
    <w:rsid w:val="00E750D7"/>
    <w:rsid w:val="00E75ADD"/>
    <w:rsid w:val="00E76732"/>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704"/>
    <w:rsid w:val="00E85E34"/>
    <w:rsid w:val="00E86164"/>
    <w:rsid w:val="00E861D4"/>
    <w:rsid w:val="00E86654"/>
    <w:rsid w:val="00E867D3"/>
    <w:rsid w:val="00E86A18"/>
    <w:rsid w:val="00E86A95"/>
    <w:rsid w:val="00E86CD5"/>
    <w:rsid w:val="00E86DAD"/>
    <w:rsid w:val="00E874D5"/>
    <w:rsid w:val="00E87603"/>
    <w:rsid w:val="00E87831"/>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E75"/>
    <w:rsid w:val="00EA005E"/>
    <w:rsid w:val="00EA096B"/>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497"/>
    <w:rsid w:val="00EA6B83"/>
    <w:rsid w:val="00EA73E8"/>
    <w:rsid w:val="00EA7CA5"/>
    <w:rsid w:val="00EA7DDA"/>
    <w:rsid w:val="00EB0395"/>
    <w:rsid w:val="00EB0A29"/>
    <w:rsid w:val="00EB0CE7"/>
    <w:rsid w:val="00EB0CF2"/>
    <w:rsid w:val="00EB1096"/>
    <w:rsid w:val="00EB10D8"/>
    <w:rsid w:val="00EB1CF2"/>
    <w:rsid w:val="00EB1E0D"/>
    <w:rsid w:val="00EB216B"/>
    <w:rsid w:val="00EB22CB"/>
    <w:rsid w:val="00EB298B"/>
    <w:rsid w:val="00EB2ECC"/>
    <w:rsid w:val="00EB3554"/>
    <w:rsid w:val="00EB375F"/>
    <w:rsid w:val="00EB3858"/>
    <w:rsid w:val="00EB3DC0"/>
    <w:rsid w:val="00EB4F20"/>
    <w:rsid w:val="00EB57D0"/>
    <w:rsid w:val="00EB5C26"/>
    <w:rsid w:val="00EB5CCB"/>
    <w:rsid w:val="00EB667E"/>
    <w:rsid w:val="00EB688A"/>
    <w:rsid w:val="00EB7550"/>
    <w:rsid w:val="00EB7915"/>
    <w:rsid w:val="00EB7EE6"/>
    <w:rsid w:val="00EC0480"/>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544"/>
    <w:rsid w:val="00ED28B9"/>
    <w:rsid w:val="00ED2DEA"/>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6E80"/>
    <w:rsid w:val="00ED7399"/>
    <w:rsid w:val="00ED73DD"/>
    <w:rsid w:val="00ED783F"/>
    <w:rsid w:val="00EE02E9"/>
    <w:rsid w:val="00EE0616"/>
    <w:rsid w:val="00EE0695"/>
    <w:rsid w:val="00EE0732"/>
    <w:rsid w:val="00EE17CB"/>
    <w:rsid w:val="00EE1820"/>
    <w:rsid w:val="00EE1D54"/>
    <w:rsid w:val="00EE1E09"/>
    <w:rsid w:val="00EE25B3"/>
    <w:rsid w:val="00EE2DD9"/>
    <w:rsid w:val="00EE3A79"/>
    <w:rsid w:val="00EE3EB1"/>
    <w:rsid w:val="00EE439E"/>
    <w:rsid w:val="00EE475B"/>
    <w:rsid w:val="00EE4941"/>
    <w:rsid w:val="00EE522C"/>
    <w:rsid w:val="00EE526D"/>
    <w:rsid w:val="00EE543F"/>
    <w:rsid w:val="00EE5EBA"/>
    <w:rsid w:val="00EE6080"/>
    <w:rsid w:val="00EE645B"/>
    <w:rsid w:val="00EE7FC0"/>
    <w:rsid w:val="00EF08A5"/>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07CBF"/>
    <w:rsid w:val="00F1085E"/>
    <w:rsid w:val="00F10A77"/>
    <w:rsid w:val="00F10DC5"/>
    <w:rsid w:val="00F11008"/>
    <w:rsid w:val="00F113C2"/>
    <w:rsid w:val="00F11B05"/>
    <w:rsid w:val="00F11CED"/>
    <w:rsid w:val="00F121ED"/>
    <w:rsid w:val="00F12253"/>
    <w:rsid w:val="00F12864"/>
    <w:rsid w:val="00F14005"/>
    <w:rsid w:val="00F1415C"/>
    <w:rsid w:val="00F14E12"/>
    <w:rsid w:val="00F15065"/>
    <w:rsid w:val="00F156B9"/>
    <w:rsid w:val="00F16201"/>
    <w:rsid w:val="00F164F0"/>
    <w:rsid w:val="00F166BC"/>
    <w:rsid w:val="00F16A11"/>
    <w:rsid w:val="00F16A99"/>
    <w:rsid w:val="00F16C4D"/>
    <w:rsid w:val="00F16F97"/>
    <w:rsid w:val="00F1793E"/>
    <w:rsid w:val="00F20200"/>
    <w:rsid w:val="00F20616"/>
    <w:rsid w:val="00F206C5"/>
    <w:rsid w:val="00F20B15"/>
    <w:rsid w:val="00F21412"/>
    <w:rsid w:val="00F21431"/>
    <w:rsid w:val="00F21EC1"/>
    <w:rsid w:val="00F21FB3"/>
    <w:rsid w:val="00F2225C"/>
    <w:rsid w:val="00F22692"/>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253B"/>
    <w:rsid w:val="00F427F7"/>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B77"/>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79E"/>
    <w:rsid w:val="00F7588B"/>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41BE"/>
    <w:rsid w:val="00F84A24"/>
    <w:rsid w:val="00F84AA0"/>
    <w:rsid w:val="00F84CB1"/>
    <w:rsid w:val="00F855B5"/>
    <w:rsid w:val="00F85B97"/>
    <w:rsid w:val="00F85C61"/>
    <w:rsid w:val="00F8611B"/>
    <w:rsid w:val="00F86253"/>
    <w:rsid w:val="00F872D9"/>
    <w:rsid w:val="00F87525"/>
    <w:rsid w:val="00F87797"/>
    <w:rsid w:val="00F878CA"/>
    <w:rsid w:val="00F9081E"/>
    <w:rsid w:val="00F90D7D"/>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70A"/>
    <w:rsid w:val="00F9675C"/>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1F"/>
    <w:rsid w:val="00FA6FE9"/>
    <w:rsid w:val="00FA77C3"/>
    <w:rsid w:val="00FA7DF3"/>
    <w:rsid w:val="00FB02E2"/>
    <w:rsid w:val="00FB0FC0"/>
    <w:rsid w:val="00FB1B50"/>
    <w:rsid w:val="00FB1D21"/>
    <w:rsid w:val="00FB1DAD"/>
    <w:rsid w:val="00FB2213"/>
    <w:rsid w:val="00FB310C"/>
    <w:rsid w:val="00FB3B6D"/>
    <w:rsid w:val="00FB40D2"/>
    <w:rsid w:val="00FB49DF"/>
    <w:rsid w:val="00FB4CDD"/>
    <w:rsid w:val="00FB4EAD"/>
    <w:rsid w:val="00FB65A1"/>
    <w:rsid w:val="00FB6A69"/>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4EA0"/>
    <w:rsid w:val="00FD51EE"/>
    <w:rsid w:val="00FD55FF"/>
    <w:rsid w:val="00FD5CC2"/>
    <w:rsid w:val="00FD61AF"/>
    <w:rsid w:val="00FD68C0"/>
    <w:rsid w:val="00FD70C0"/>
    <w:rsid w:val="00FD7291"/>
    <w:rsid w:val="00FD7570"/>
    <w:rsid w:val="00FD7995"/>
    <w:rsid w:val="00FD79ED"/>
    <w:rsid w:val="00FD7C27"/>
    <w:rsid w:val="00FD7CDB"/>
    <w:rsid w:val="00FE0E68"/>
    <w:rsid w:val="00FE1A82"/>
    <w:rsid w:val="00FE264F"/>
    <w:rsid w:val="00FE287C"/>
    <w:rsid w:val="00FE2F07"/>
    <w:rsid w:val="00FE35B1"/>
    <w:rsid w:val="00FE38CF"/>
    <w:rsid w:val="00FE3D34"/>
    <w:rsid w:val="00FE4389"/>
    <w:rsid w:val="00FE531D"/>
    <w:rsid w:val="00FE577A"/>
    <w:rsid w:val="00FE5E96"/>
    <w:rsid w:val="00FE6C33"/>
    <w:rsid w:val="00FE6D6E"/>
    <w:rsid w:val="00FE7607"/>
    <w:rsid w:val="00FE7D10"/>
    <w:rsid w:val="00FE7EE4"/>
    <w:rsid w:val="00FF028F"/>
    <w:rsid w:val="00FF0882"/>
    <w:rsid w:val="00FF0BE6"/>
    <w:rsid w:val="00FF0DF5"/>
    <w:rsid w:val="00FF0F85"/>
    <w:rsid w:val="00FF1069"/>
    <w:rsid w:val="00FF1257"/>
    <w:rsid w:val="00FF16C6"/>
    <w:rsid w:val="00FF180F"/>
    <w:rsid w:val="00FF1B18"/>
    <w:rsid w:val="00FF1C3F"/>
    <w:rsid w:val="00FF2055"/>
    <w:rsid w:val="00FF23B7"/>
    <w:rsid w:val="00FF23DF"/>
    <w:rsid w:val="00FF3163"/>
    <w:rsid w:val="00FF326A"/>
    <w:rsid w:val="00FF343E"/>
    <w:rsid w:val="00FF3895"/>
    <w:rsid w:val="00FF3C34"/>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6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link w:val="BodyTextChar"/>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IvDbodytext">
    <w:name w:val="IvD bodytext"/>
    <w:basedOn w:val="BodyText"/>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DefaultParagraphFont"/>
    <w:link w:val="IvDbodytext"/>
    <w:rsid w:val="007669D7"/>
    <w:rPr>
      <w:rFonts w:ascii="Arial" w:eastAsia="Times New Roman" w:hAnsi="Arial"/>
      <w:spacing w:val="2"/>
    </w:rPr>
  </w:style>
  <w:style w:type="paragraph" w:customStyle="1" w:styleId="References">
    <w:name w:val="References"/>
    <w:basedOn w:val="Normal"/>
    <w:rsid w:val="00240FF3"/>
    <w:pPr>
      <w:numPr>
        <w:numId w:val="8"/>
      </w:numPr>
      <w:autoSpaceDE w:val="0"/>
      <w:autoSpaceDN w:val="0"/>
      <w:snapToGrid w:val="0"/>
      <w:spacing w:after="60"/>
    </w:pPr>
    <w:rPr>
      <w:rFonts w:ascii="Times New Roman" w:eastAsiaTheme="minorEastAsia" w:hAnsi="Times New Roman"/>
      <w:szCs w:val="16"/>
      <w:lang w:val="en-US"/>
    </w:rPr>
  </w:style>
  <w:style w:type="character" w:customStyle="1" w:styleId="BodyTextChar">
    <w:name w:val="Body Text Char"/>
    <w:aliases w:val="bt Char"/>
    <w:basedOn w:val="DefaultParagraphFont"/>
    <w:link w:val="BodyText"/>
    <w:rsid w:val="00637FC4"/>
    <w:rPr>
      <w:rFonts w:ascii="Times" w:hAnsi="Times"/>
      <w:szCs w:val="24"/>
      <w:lang w:val="en-GB"/>
    </w:rPr>
  </w:style>
  <w:style w:type="table" w:styleId="GridTable2">
    <w:name w:val="Grid Table 2"/>
    <w:basedOn w:val="TableNormal"/>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5Dark">
    <w:name w:val="Grid Table 5 Dark"/>
    <w:basedOn w:val="TableNormal"/>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TableNormal"/>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
    <w:name w:val="Grid Table 1 Light"/>
    <w:basedOn w:val="TableNormal"/>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List"/>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List">
    <w:name w:val="List"/>
    <w:basedOn w:val="Normal"/>
    <w:semiHidden/>
    <w:unhideWhenUsed/>
    <w:rsid w:val="009531A5"/>
    <w:pPr>
      <w:ind w:left="283" w:hanging="283"/>
      <w:contextualSpacing/>
    </w:pPr>
  </w:style>
  <w:style w:type="character" w:styleId="PlaceholderText">
    <w:name w:val="Placeholder Text"/>
    <w:basedOn w:val="DefaultParagraphFont"/>
    <w:uiPriority w:val="99"/>
    <w:semiHidden/>
    <w:rsid w:val="00562776"/>
    <w:rPr>
      <w:color w:val="808080"/>
    </w:rPr>
  </w:style>
  <w:style w:type="character" w:customStyle="1" w:styleId="B1Char1">
    <w:name w:val="B1 Char1"/>
    <w:qFormat/>
    <w:rsid w:val="00807645"/>
    <w:rPr>
      <w:rFonts w:eastAsia="Times New Roman"/>
    </w:rPr>
  </w:style>
  <w:style w:type="paragraph" w:customStyle="1" w:styleId="textintend3">
    <w:name w:val="text intend 3"/>
    <w:basedOn w:val="Text"/>
    <w:rsid w:val="007C38D0"/>
    <w:pPr>
      <w:widowControl/>
      <w:numPr>
        <w:numId w:val="31"/>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TACChar">
    <w:name w:val="TAC Char"/>
    <w:basedOn w:val="DefaultParagraphFont"/>
    <w:link w:val="TAC"/>
    <w:locked/>
    <w:rsid w:val="00404D06"/>
    <w:rPr>
      <w:rFonts w:ascii="Arial" w:hAnsi="Arial" w:cs="Arial"/>
    </w:rPr>
  </w:style>
  <w:style w:type="paragraph" w:customStyle="1" w:styleId="TAC">
    <w:name w:val="TAC"/>
    <w:basedOn w:val="Normal"/>
    <w:link w:val="TACChar"/>
    <w:rsid w:val="00404D06"/>
    <w:pPr>
      <w:keepNext/>
      <w:spacing w:after="0"/>
      <w:jc w:val="center"/>
    </w:pPr>
    <w:rPr>
      <w:rFonts w:ascii="Arial" w:hAnsi="Arial"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0544093">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7069652">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22902773">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5263978">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5.png@01D5E1B7.F332DFC0" TargetMode="External"/><Relationship Id="rId18" Type="http://schemas.openxmlformats.org/officeDocument/2006/relationships/image" Target="media/image5.wmf"/><Relationship Id="rId26" Type="http://schemas.openxmlformats.org/officeDocument/2006/relationships/image" Target="media/image50.w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40.wmf"/><Relationship Id="rId32" Type="http://schemas.openxmlformats.org/officeDocument/2006/relationships/oleObject" Target="embeddings/oleObject11.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60.wmf"/><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30.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D34A3BE9-8378-4D72-B4C7-9FE857911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36</TotalTime>
  <Pages>7</Pages>
  <Words>1895</Words>
  <Characters>10807</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NR-U</vt:lpstr>
      <vt:lpstr>LAA</vt:lpstr>
    </vt:vector>
  </TitlesOfParts>
  <Company>MediaTek</Company>
  <LinksUpToDate>false</LinksUpToDate>
  <CharactersWithSpaces>12677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CW Tsai (蔡秋薇)</cp:lastModifiedBy>
  <cp:revision>30</cp:revision>
  <cp:lastPrinted>2019-01-31T12:19:00Z</cp:lastPrinted>
  <dcterms:created xsi:type="dcterms:W3CDTF">2020-02-14T06:16:00Z</dcterms:created>
  <dcterms:modified xsi:type="dcterms:W3CDTF">2020-02-14T12:49:00Z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